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5DFC9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88" w:lineRule="atLeast"/>
        <w:ind w:left="0" w:right="0"/>
        <w:jc w:val="both"/>
        <w:textAlignment w:val="baseline"/>
        <w:rPr>
          <w:rFonts w:hint="eastAsia" w:ascii="宋体" w:hAnsi="宋体" w:eastAsia="宋体" w:cs="宋体"/>
          <w:bCs/>
          <w:kern w:val="44"/>
          <w:sz w:val="32"/>
          <w:szCs w:val="32"/>
          <w:highlight w:val="none"/>
          <w:lang w:val="en-US" w:eastAsia="zh-CN" w:bidi="ar-SA"/>
        </w:rPr>
      </w:pPr>
    </w:p>
    <w:p w14:paraId="5F5B364D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88" w:lineRule="atLeast"/>
        <w:ind w:left="0" w:right="0"/>
        <w:jc w:val="center"/>
        <w:textAlignment w:val="baseline"/>
        <w:rPr>
          <w:rFonts w:hint="eastAsia" w:ascii="宋体" w:hAnsi="宋体" w:eastAsia="宋体" w:cs="宋体"/>
          <w:bCs/>
          <w:kern w:val="44"/>
          <w:sz w:val="44"/>
          <w:szCs w:val="44"/>
          <w:highlight w:val="none"/>
          <w:lang w:val="en-US" w:eastAsia="zh-CN" w:bidi="ar-SA"/>
        </w:rPr>
      </w:pPr>
    </w:p>
    <w:p w14:paraId="7B3BECEC">
      <w:pPr>
        <w:pStyle w:val="20"/>
        <w:rPr>
          <w:rFonts w:hint="eastAsia" w:ascii="宋体" w:hAnsi="宋体" w:eastAsia="宋体" w:cs="宋体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sz w:val="44"/>
          <w:szCs w:val="44"/>
          <w:highlight w:val="none"/>
        </w:rPr>
        <w:t>咪咕音乐2026-2027年度</w:t>
      </w:r>
    </w:p>
    <w:p w14:paraId="41FC8434">
      <w:pPr>
        <w:pStyle w:val="20"/>
        <w:rPr>
          <w:rFonts w:hint="eastAsia" w:ascii="宋体" w:hAnsi="宋体" w:eastAsia="宋体" w:cs="宋体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sz w:val="44"/>
          <w:szCs w:val="44"/>
          <w:highlight w:val="none"/>
        </w:rPr>
        <w:t>天津本地拓展方</w:t>
      </w:r>
    </w:p>
    <w:p w14:paraId="3F0A2C99">
      <w:pPr>
        <w:pStyle w:val="20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3F3B0DA0">
      <w:pPr>
        <w:pStyle w:val="20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4D393467">
      <w:pPr>
        <w:pStyle w:val="20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0DAD5770">
      <w:pPr>
        <w:pStyle w:val="20"/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</w:pPr>
      <w:bookmarkStart w:id="0" w:name="_Toc23287"/>
      <w:bookmarkStart w:id="1" w:name="_Toc8692"/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商务</w:t>
      </w:r>
      <w:r>
        <w:rPr>
          <w:rFonts w:hint="eastAsia" w:ascii="宋体" w:hAnsi="宋体" w:cs="宋体"/>
          <w:sz w:val="44"/>
          <w:szCs w:val="44"/>
          <w:highlight w:val="none"/>
          <w:lang w:val="en-US" w:eastAsia="zh-CN"/>
        </w:rPr>
        <w:t>技术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规范书</w:t>
      </w:r>
      <w:bookmarkEnd w:id="0"/>
      <w:bookmarkEnd w:id="1"/>
    </w:p>
    <w:p w14:paraId="287FA088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1D91FEAF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6C1CB447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76AE18B2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1325B69D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1EBB98E1">
      <w:pPr>
        <w:wordWrap w:val="0"/>
        <w:adjustRightInd w:val="0"/>
        <w:snapToGrid w:val="0"/>
        <w:spacing w:line="360" w:lineRule="auto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7301BE32">
      <w:pPr>
        <w:wordWrap w:val="0"/>
        <w:adjustRightInd w:val="0"/>
        <w:snapToGrid w:val="0"/>
        <w:spacing w:line="360" w:lineRule="auto"/>
        <w:ind w:firstLine="1553" w:firstLineChars="353"/>
        <w:rPr>
          <w:rFonts w:hint="eastAsia" w:ascii="宋体" w:hAnsi="宋体" w:eastAsia="宋体" w:cs="宋体"/>
          <w:sz w:val="44"/>
          <w:szCs w:val="44"/>
          <w:highlight w:val="none"/>
        </w:rPr>
      </w:pPr>
    </w:p>
    <w:p w14:paraId="50572663">
      <w:pPr>
        <w:pStyle w:val="21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咪咕音乐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有限公司</w:t>
      </w:r>
    </w:p>
    <w:p w14:paraId="05B687E0">
      <w:pPr>
        <w:pStyle w:val="21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年</w:t>
      </w:r>
      <w:r>
        <w:rPr>
          <w:rFonts w:hint="eastAsia" w:ascii="宋体" w:hAnsi="宋体" w:cs="宋体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月</w:t>
      </w:r>
    </w:p>
    <w:p w14:paraId="550B6601">
      <w:pPr>
        <w:pStyle w:val="3"/>
        <w:numPr>
          <w:ilvl w:val="0"/>
          <w:numId w:val="2"/>
        </w:numPr>
        <w:tabs>
          <w:tab w:val="left" w:pos="840"/>
        </w:tabs>
        <w:adjustRightInd w:val="0"/>
        <w:snapToGrid w:val="0"/>
        <w:spacing w:before="120" w:after="120"/>
        <w:ind w:firstLine="628" w:firstLineChars="196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bookmarkStart w:id="2" w:name="_GoBack"/>
      <w:bookmarkEnd w:id="2"/>
      <w:r>
        <w:rPr>
          <w:rFonts w:hint="eastAsia" w:ascii="宋体" w:hAnsi="宋体" w:eastAsia="宋体" w:cs="宋体"/>
          <w:sz w:val="32"/>
          <w:szCs w:val="32"/>
          <w:highlight w:val="none"/>
        </w:rPr>
        <w:br w:type="page"/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总则</w:t>
      </w:r>
    </w:p>
    <w:p w14:paraId="2CE9C957">
      <w:pPr>
        <w:ind w:left="0" w:firstLine="64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1、本文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件为咪咕音乐有限公司（以下简称甲方）对天津本地拓展方服务应答方（以下简称乙方）提出的规范书。</w:t>
      </w:r>
    </w:p>
    <w:p w14:paraId="07FE4538">
      <w:pPr>
        <w:ind w:left="0" w:firstLine="640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2、乙方应按照本文件要求，在应答方案中提供详细的总体方案、实施计划、人员配备、技术服务等内容。</w:t>
      </w:r>
    </w:p>
    <w:p w14:paraId="6E87CB38">
      <w:pPr>
        <w:pStyle w:val="3"/>
        <w:numPr>
          <w:ilvl w:val="0"/>
          <w:numId w:val="2"/>
        </w:numPr>
        <w:tabs>
          <w:tab w:val="left" w:pos="840"/>
        </w:tabs>
        <w:adjustRightInd w:val="0"/>
        <w:snapToGrid w:val="0"/>
        <w:spacing w:before="120" w:after="120"/>
        <w:ind w:firstLine="628" w:firstLineChars="196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项目服务要求</w:t>
      </w:r>
    </w:p>
    <w:p w14:paraId="5D918EB5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  <w:t>根据甲方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</w:rPr>
        <w:t>需求，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乙方需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  <w:t>提供包括但不限于客户开发、协同拜访、驻点支撑、产品培训、内容模板制作及投诉协助处理等全链条服务工作，具体如下：</w:t>
      </w:r>
    </w:p>
    <w:p w14:paraId="7330F073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客户开发与维护：协助天津公司深挖天津省内视频彩铃广告客户资源，梳理目标客户清单，主动对接潜在商机，跟进客户投放满意度，推动产品的复购与转化。</w:t>
      </w:r>
    </w:p>
    <w:p w14:paraId="4C80007A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2.驻点运营支撑：按需提供天津本地驻点服务人员，负责协助开展产品培训、物料支持及方案设计等日常运营工作，确保服务响应及时高效。</w:t>
      </w:r>
    </w:p>
    <w:p w14:paraId="44A3FC6E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3.内容定制与保障：按客户需求定制视频彩铃模板，保障投放内容的品质与合规性。</w:t>
      </w:r>
    </w:p>
    <w:p w14:paraId="5DE79AE7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4.投诉处理协同：建立投诉分级响应机制，协助咪咕音乐高效解决用户投诉问题，保障用户体验，同时维护良好的客户合作关系。</w:t>
      </w:r>
    </w:p>
    <w:p w14:paraId="143B78F9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5.业绩目标达成：承接天津公司下达的业绩指标收入，服务期间接受相应的过程考核与结果评估，详见附件4《合作考核表》。</w:t>
      </w:r>
    </w:p>
    <w:p w14:paraId="57A04DF6">
      <w:pPr>
        <w:keepNext/>
        <w:keepLines/>
        <w:widowControl w:val="0"/>
        <w:numPr>
          <w:ilvl w:val="0"/>
          <w:numId w:val="0"/>
        </w:numPr>
        <w:spacing w:before="260" w:after="260" w:line="360" w:lineRule="auto"/>
        <w:ind w:leftChars="0" w:firstLine="420" w:firstLineChars="0"/>
        <w:outlineLvl w:val="1"/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本项目服务期自项目中选后、双方合同签订生效之日起，至2027年12月31日。</w:t>
      </w:r>
    </w:p>
    <w:p w14:paraId="311EAAAE">
      <w:pPr>
        <w:pStyle w:val="3"/>
        <w:numPr>
          <w:ilvl w:val="0"/>
          <w:numId w:val="2"/>
        </w:numPr>
        <w:tabs>
          <w:tab w:val="left" w:pos="840"/>
        </w:tabs>
        <w:adjustRightInd w:val="0"/>
        <w:snapToGrid w:val="0"/>
        <w:spacing w:before="120" w:after="120"/>
        <w:ind w:firstLine="628" w:firstLineChars="196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考核要求</w:t>
      </w:r>
    </w:p>
    <w:p w14:paraId="51074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甲方根据以下考核评分方法进行考核：</w:t>
      </w:r>
    </w:p>
    <w:p w14:paraId="70C80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考核得分≥90分，支付全额应付款；</w:t>
      </w:r>
    </w:p>
    <w:p w14:paraId="2712A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90分＞考核得分≥80分，支付应付款的90%；</w:t>
      </w:r>
    </w:p>
    <w:p w14:paraId="409EB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80分＞考核得分≥70分，支付应付款的70%；</w:t>
      </w:r>
    </w:p>
    <w:p w14:paraId="6B335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70分＞考核得分≥60分，支付应付款的50%；</w:t>
      </w:r>
    </w:p>
    <w:p w14:paraId="00A1A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考核得分＜60分，扣除所有应支付款项，需提交整改报告，同时甲方有权停止结算和终止协议。</w:t>
      </w:r>
    </w:p>
    <w:p w14:paraId="66A51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在服务期内，乙方需严格按照服务考核办法执行，确保服务质量与服务按时交付。</w:t>
      </w:r>
    </w:p>
    <w:p w14:paraId="0B33C963">
      <w:pPr>
        <w:pStyle w:val="6"/>
        <w:rPr>
          <w:rFonts w:hint="default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highlight w:val="none"/>
          <w:lang w:val="en-US" w:eastAsia="zh-CN" w:bidi="ar-SA"/>
        </w:rPr>
        <w:t>考核维度及明细表，详细见附件4《合作考核表》：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2276"/>
        <w:gridCol w:w="4461"/>
        <w:gridCol w:w="694"/>
      </w:tblGrid>
      <w:tr w14:paraId="727CD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109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B0463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 xml:space="preserve">考核类别 </w:t>
            </w:r>
          </w:p>
        </w:tc>
        <w:tc>
          <w:tcPr>
            <w:tcW w:w="228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E9D26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考核指标</w:t>
            </w:r>
          </w:p>
        </w:tc>
        <w:tc>
          <w:tcPr>
            <w:tcW w:w="448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77CF4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评估标准</w:t>
            </w:r>
          </w:p>
        </w:tc>
        <w:tc>
          <w:tcPr>
            <w:tcW w:w="65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3B5077A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分数</w:t>
            </w:r>
          </w:p>
        </w:tc>
      </w:tr>
      <w:tr w14:paraId="2B8AA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8BC6B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代理质量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77F36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关键运营指标</w:t>
            </w:r>
          </w:p>
        </w:tc>
        <w:tc>
          <w:tcPr>
            <w:tcW w:w="4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B448">
            <w:pPr>
              <w:pStyle w:val="6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根据达成被服务方下达的业绩指标收入金额进行考核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2DFF57B">
            <w:pPr>
              <w:pStyle w:val="6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25</w:t>
            </w:r>
          </w:p>
        </w:tc>
      </w:tr>
      <w:tr w14:paraId="52568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4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3F0D52FB">
            <w:pPr>
              <w:pStyle w:val="6"/>
              <w:jc w:val="center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运营支撑质量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D4961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人员服务质量</w:t>
            </w:r>
          </w:p>
        </w:tc>
        <w:tc>
          <w:tcPr>
            <w:tcW w:w="4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5624C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根据工作任务完成情况、服务进度、服务水平等方面进行评分。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88DF94D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30</w:t>
            </w:r>
          </w:p>
        </w:tc>
      </w:tr>
      <w:tr w14:paraId="782FB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0" w:hRule="atLeast"/>
        </w:trPr>
        <w:tc>
          <w:tcPr>
            <w:tcW w:w="1096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73909730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59176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工作效率</w:t>
            </w:r>
          </w:p>
        </w:tc>
        <w:tc>
          <w:tcPr>
            <w:tcW w:w="4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71D7A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根据工作完成效率，从配合被服务方开展工作，对被服务方业务需求响应速度等方面进行评分。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5CB8DD1">
            <w:pPr>
              <w:pStyle w:val="6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15</w:t>
            </w:r>
          </w:p>
        </w:tc>
      </w:tr>
      <w:tr w14:paraId="708E6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96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0D6F9928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0CBBB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支撑满意度</w:t>
            </w:r>
          </w:p>
        </w:tc>
        <w:tc>
          <w:tcPr>
            <w:tcW w:w="4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B6FEE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根据乙方接受管理和统筹安排的态度、配合度和服务满意度等方面进行评分。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7A6AE5E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10</w:t>
            </w:r>
          </w:p>
        </w:tc>
      </w:tr>
      <w:tr w14:paraId="1FAD2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96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/>
            <w:vAlign w:val="center"/>
          </w:tcPr>
          <w:p w14:paraId="42AC5E76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C38E5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人员到位及稳定性</w:t>
            </w:r>
          </w:p>
        </w:tc>
        <w:tc>
          <w:tcPr>
            <w:tcW w:w="4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C5983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根据乙方支撑人员到位的及时性以及人员稳定性等方面进行评分。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875F864">
            <w:pPr>
              <w:pStyle w:val="6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10</w:t>
            </w:r>
          </w:p>
        </w:tc>
      </w:tr>
      <w:tr w14:paraId="0AB92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96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339045D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F7F93F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工作纪律情况</w:t>
            </w:r>
          </w:p>
        </w:tc>
        <w:tc>
          <w:tcPr>
            <w:tcW w:w="4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C9B929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根据乙方现场支撑人员的工作纪律，包括但不限于员工驻场/离场、考勤管理等情况进行评分。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7041EF79">
            <w:pPr>
              <w:pStyle w:val="6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10</w:t>
            </w:r>
          </w:p>
        </w:tc>
      </w:tr>
      <w:tr w14:paraId="7DF90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321F1AF">
            <w:pPr>
              <w:pStyle w:val="6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额外减分项</w:t>
            </w:r>
          </w:p>
        </w:tc>
        <w:tc>
          <w:tcPr>
            <w:tcW w:w="22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AC1F3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由于乙方原因，给甲方造成平台事故、投诉、信息泄露等不良影响，根据事情严重程度进行扣分，并按合同追究乙方责任</w:t>
            </w:r>
          </w:p>
        </w:tc>
        <w:tc>
          <w:tcPr>
            <w:tcW w:w="4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90A59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1. 如发生泄露用户资料、欺诈用户、强行订购、违反规定擅自群发消息、重大信息安全事故、违反国家法律法规和行业政策、由于乙方原因导致产生重大负面社会影响等恶性违规行为的，当期考核得零分，当期款项不予结算，终止合同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F4FB2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5A10F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27A5770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05A17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457F6">
            <w:pPr>
              <w:pStyle w:val="6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2. 因乙方原因造成被服务方及甲方平台重大安全事故，重大投诉，造成严重不良影响的，参考《咪咕公司网络安全事件与应急响应管理办法》《咪咕公司系统数据安全管理办法》等相关管理办法，对违规事件的定级进行扣分。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F73E9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048CB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08EB618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90A26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根据被服务方投诉次数开展扣分</w:t>
            </w:r>
          </w:p>
        </w:tc>
        <w:tc>
          <w:tcPr>
            <w:tcW w:w="4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5CA45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乙方每收到一次投诉即扣除5分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7D23E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4DB9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8D02F1E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8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7D423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指标达成</w:t>
            </w:r>
          </w:p>
        </w:tc>
        <w:tc>
          <w:tcPr>
            <w:tcW w:w="4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6546A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1. 业绩效果达成，完成率不足90%，每低10%，扣2分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CBCD5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34531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10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268C9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2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F726C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98B57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2. 由于支撑不当造成广告主订单无法顺利结算付款，扣100分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24B8F">
            <w:pPr>
              <w:pStyle w:val="6"/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4EEE5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5" w:hRule="atLeast"/>
        </w:trPr>
        <w:tc>
          <w:tcPr>
            <w:tcW w:w="78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04E4F">
            <w:pPr>
              <w:pStyle w:val="6"/>
              <w:jc w:val="center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总计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8B4AC">
            <w:pPr>
              <w:pStyle w:val="6"/>
              <w:rPr>
                <w:rFonts w:hint="default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lang w:val="en-US" w:eastAsia="zh-CN"/>
              </w:rPr>
              <w:t>100</w:t>
            </w:r>
          </w:p>
        </w:tc>
      </w:tr>
    </w:tbl>
    <w:p w14:paraId="70A19D27">
      <w:pPr>
        <w:pStyle w:val="6"/>
        <w:rPr>
          <w:rFonts w:hint="eastAsia"/>
          <w:sz w:val="32"/>
          <w:szCs w:val="32"/>
          <w:highlight w:val="none"/>
          <w:lang w:val="en-US" w:eastAsia="zh-CN"/>
        </w:rPr>
      </w:pPr>
      <w:r>
        <w:rPr>
          <w:rFonts w:hint="eastAsia"/>
          <w:sz w:val="32"/>
          <w:szCs w:val="32"/>
          <w:highlight w:val="none"/>
          <w:lang w:val="en-US" w:eastAsia="zh-CN"/>
        </w:rPr>
        <w:t>注：考核得分最高不超过100分。超过100分的，按100分计算</w:t>
      </w:r>
    </w:p>
    <w:p w14:paraId="0064BAF2">
      <w:pPr>
        <w:pStyle w:val="3"/>
        <w:numPr>
          <w:ilvl w:val="0"/>
          <w:numId w:val="2"/>
        </w:numPr>
        <w:tabs>
          <w:tab w:val="left" w:pos="840"/>
        </w:tabs>
        <w:adjustRightInd w:val="0"/>
        <w:snapToGrid w:val="0"/>
        <w:spacing w:before="120" w:after="120"/>
        <w:ind w:firstLine="628" w:firstLineChars="196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整体服务要求</w:t>
      </w:r>
    </w:p>
    <w:p w14:paraId="3BB1F194">
      <w:pPr>
        <w:pStyle w:val="5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乙方应自接到被服务方驻点支撑人员需求后，在不超过10个工作日内，提供第一批人员简历筛查，并按照被服务方需求时间内保证人员到岗情况，如遇特殊情况，可与被服务方协商处理。</w:t>
      </w:r>
    </w:p>
    <w:p w14:paraId="753E4A4A">
      <w:pPr>
        <w:pStyle w:val="5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乙方应自收到工作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需求起，在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小时内进行</w:t>
      </w: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工作响应</w:t>
      </w:r>
      <w:r>
        <w:rPr>
          <w:rFonts w:hint="eastAsia" w:ascii="宋体" w:hAnsi="宋体" w:eastAsia="宋体" w:cs="宋体"/>
          <w:sz w:val="32"/>
          <w:szCs w:val="32"/>
          <w:highlight w:val="none"/>
          <w:lang w:eastAsia="zh-CN"/>
        </w:rPr>
        <w:t>和需求对接工作。</w:t>
      </w:r>
    </w:p>
    <w:p w14:paraId="0E306C56">
      <w:pPr>
        <w:pStyle w:val="5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乙方应做好整个服务周期内所有工作资料的留存与整理，包括但不限于图片、文档、视频等，培训等相关工作应做好拍照记录。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A72325"/>
    <w:multiLevelType w:val="singleLevel"/>
    <w:tmpl w:val="84A72325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1">
    <w:nsid w:val="C21360DB"/>
    <w:multiLevelType w:val="multilevel"/>
    <w:tmpl w:val="C21360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-192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4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610B6497"/>
    <w:multiLevelType w:val="singleLevel"/>
    <w:tmpl w:val="610B6497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32"/>
        <w:szCs w:val="32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3B3E1E"/>
    <w:rsid w:val="00002B62"/>
    <w:rsid w:val="0000363C"/>
    <w:rsid w:val="00022CB4"/>
    <w:rsid w:val="00056A65"/>
    <w:rsid w:val="00067018"/>
    <w:rsid w:val="00070DCE"/>
    <w:rsid w:val="00084BE1"/>
    <w:rsid w:val="0009591D"/>
    <w:rsid w:val="000E2A25"/>
    <w:rsid w:val="000E4593"/>
    <w:rsid w:val="00102FFD"/>
    <w:rsid w:val="00120F55"/>
    <w:rsid w:val="00127217"/>
    <w:rsid w:val="00155B5C"/>
    <w:rsid w:val="00171E1E"/>
    <w:rsid w:val="00185A59"/>
    <w:rsid w:val="00187D88"/>
    <w:rsid w:val="001B00E8"/>
    <w:rsid w:val="001C49F7"/>
    <w:rsid w:val="001F45DA"/>
    <w:rsid w:val="002041AA"/>
    <w:rsid w:val="00206002"/>
    <w:rsid w:val="00221900"/>
    <w:rsid w:val="00253643"/>
    <w:rsid w:val="002743A3"/>
    <w:rsid w:val="002803B0"/>
    <w:rsid w:val="002A0555"/>
    <w:rsid w:val="002F3241"/>
    <w:rsid w:val="0030750A"/>
    <w:rsid w:val="00331EB1"/>
    <w:rsid w:val="00342708"/>
    <w:rsid w:val="00367999"/>
    <w:rsid w:val="0037667F"/>
    <w:rsid w:val="003816E8"/>
    <w:rsid w:val="003A4944"/>
    <w:rsid w:val="003D3247"/>
    <w:rsid w:val="004011FA"/>
    <w:rsid w:val="00401BEA"/>
    <w:rsid w:val="0042788D"/>
    <w:rsid w:val="0044544B"/>
    <w:rsid w:val="00452B14"/>
    <w:rsid w:val="0047622C"/>
    <w:rsid w:val="004A1746"/>
    <w:rsid w:val="004A5E93"/>
    <w:rsid w:val="004B30B1"/>
    <w:rsid w:val="004B483D"/>
    <w:rsid w:val="004D3A5D"/>
    <w:rsid w:val="004E6CA2"/>
    <w:rsid w:val="004F7A62"/>
    <w:rsid w:val="005157AD"/>
    <w:rsid w:val="00523000"/>
    <w:rsid w:val="00551DE0"/>
    <w:rsid w:val="0058019E"/>
    <w:rsid w:val="005930A1"/>
    <w:rsid w:val="00594755"/>
    <w:rsid w:val="005C6520"/>
    <w:rsid w:val="005C6C0D"/>
    <w:rsid w:val="005D6BF6"/>
    <w:rsid w:val="005F54E5"/>
    <w:rsid w:val="00604C34"/>
    <w:rsid w:val="00624908"/>
    <w:rsid w:val="006307E8"/>
    <w:rsid w:val="00634B83"/>
    <w:rsid w:val="006527D0"/>
    <w:rsid w:val="0065593E"/>
    <w:rsid w:val="0068382A"/>
    <w:rsid w:val="006B0CF6"/>
    <w:rsid w:val="006D0AA5"/>
    <w:rsid w:val="006D1BE0"/>
    <w:rsid w:val="006D38A1"/>
    <w:rsid w:val="006F34B2"/>
    <w:rsid w:val="00713E9A"/>
    <w:rsid w:val="00732A5E"/>
    <w:rsid w:val="00734C11"/>
    <w:rsid w:val="007552D6"/>
    <w:rsid w:val="0076224C"/>
    <w:rsid w:val="007748AA"/>
    <w:rsid w:val="00776436"/>
    <w:rsid w:val="00793B28"/>
    <w:rsid w:val="007C3BEF"/>
    <w:rsid w:val="007D14D4"/>
    <w:rsid w:val="00827764"/>
    <w:rsid w:val="0084136F"/>
    <w:rsid w:val="008637B6"/>
    <w:rsid w:val="008820A0"/>
    <w:rsid w:val="00891D65"/>
    <w:rsid w:val="008A23B9"/>
    <w:rsid w:val="008B1A62"/>
    <w:rsid w:val="008D46BD"/>
    <w:rsid w:val="008D749A"/>
    <w:rsid w:val="008E74A9"/>
    <w:rsid w:val="0093617B"/>
    <w:rsid w:val="00940687"/>
    <w:rsid w:val="0094116F"/>
    <w:rsid w:val="00954773"/>
    <w:rsid w:val="0097302A"/>
    <w:rsid w:val="00973FB8"/>
    <w:rsid w:val="00A36ED8"/>
    <w:rsid w:val="00A61830"/>
    <w:rsid w:val="00A629B9"/>
    <w:rsid w:val="00A86668"/>
    <w:rsid w:val="00A977CF"/>
    <w:rsid w:val="00AB028E"/>
    <w:rsid w:val="00B11C0D"/>
    <w:rsid w:val="00B13444"/>
    <w:rsid w:val="00B97A63"/>
    <w:rsid w:val="00BB3E84"/>
    <w:rsid w:val="00BB7B13"/>
    <w:rsid w:val="00BF5AEF"/>
    <w:rsid w:val="00C13CE2"/>
    <w:rsid w:val="00C500AD"/>
    <w:rsid w:val="00CB1B05"/>
    <w:rsid w:val="00CE3AE7"/>
    <w:rsid w:val="00CE4313"/>
    <w:rsid w:val="00D2667D"/>
    <w:rsid w:val="00D50F51"/>
    <w:rsid w:val="00D5484A"/>
    <w:rsid w:val="00D70386"/>
    <w:rsid w:val="00D93922"/>
    <w:rsid w:val="00DC6E8E"/>
    <w:rsid w:val="00DE4988"/>
    <w:rsid w:val="00DE715A"/>
    <w:rsid w:val="00E03A5C"/>
    <w:rsid w:val="00E1134E"/>
    <w:rsid w:val="00E20AB4"/>
    <w:rsid w:val="00E62B38"/>
    <w:rsid w:val="00E8322B"/>
    <w:rsid w:val="00EA12C7"/>
    <w:rsid w:val="00EA1588"/>
    <w:rsid w:val="00EA6921"/>
    <w:rsid w:val="00EB3252"/>
    <w:rsid w:val="00EB50B2"/>
    <w:rsid w:val="00EC393F"/>
    <w:rsid w:val="00ED2A9D"/>
    <w:rsid w:val="00ED70C6"/>
    <w:rsid w:val="00EF07B8"/>
    <w:rsid w:val="00F100E9"/>
    <w:rsid w:val="00F854DA"/>
    <w:rsid w:val="00F85744"/>
    <w:rsid w:val="00FA260E"/>
    <w:rsid w:val="00FA624C"/>
    <w:rsid w:val="00FF77DA"/>
    <w:rsid w:val="01695955"/>
    <w:rsid w:val="01802C9E"/>
    <w:rsid w:val="023C4E17"/>
    <w:rsid w:val="025D08EA"/>
    <w:rsid w:val="02F73FA3"/>
    <w:rsid w:val="02F83041"/>
    <w:rsid w:val="037A6450"/>
    <w:rsid w:val="039B2F1E"/>
    <w:rsid w:val="04545D1C"/>
    <w:rsid w:val="047A5783"/>
    <w:rsid w:val="048B5BE2"/>
    <w:rsid w:val="04CA2E9A"/>
    <w:rsid w:val="04FF212C"/>
    <w:rsid w:val="058F525E"/>
    <w:rsid w:val="06E272C3"/>
    <w:rsid w:val="070752C8"/>
    <w:rsid w:val="07300CC3"/>
    <w:rsid w:val="07E61381"/>
    <w:rsid w:val="080A4C85"/>
    <w:rsid w:val="084C5688"/>
    <w:rsid w:val="08D538D0"/>
    <w:rsid w:val="08E27EB6"/>
    <w:rsid w:val="09273A00"/>
    <w:rsid w:val="092C305B"/>
    <w:rsid w:val="098E3A7F"/>
    <w:rsid w:val="09E57362"/>
    <w:rsid w:val="09FC453F"/>
    <w:rsid w:val="0A36214C"/>
    <w:rsid w:val="0A876E4C"/>
    <w:rsid w:val="0AAB0D8C"/>
    <w:rsid w:val="0B9E444D"/>
    <w:rsid w:val="0BDF6813"/>
    <w:rsid w:val="0D026C5D"/>
    <w:rsid w:val="0D3342DC"/>
    <w:rsid w:val="0D441024"/>
    <w:rsid w:val="0D881F3F"/>
    <w:rsid w:val="0DE325EB"/>
    <w:rsid w:val="0E87566C"/>
    <w:rsid w:val="0ECF491D"/>
    <w:rsid w:val="0F73799F"/>
    <w:rsid w:val="0FED59A3"/>
    <w:rsid w:val="10725EA8"/>
    <w:rsid w:val="10FE14EA"/>
    <w:rsid w:val="11204879"/>
    <w:rsid w:val="116C5620"/>
    <w:rsid w:val="11A10400"/>
    <w:rsid w:val="11C95F9C"/>
    <w:rsid w:val="120E02AD"/>
    <w:rsid w:val="12645AF2"/>
    <w:rsid w:val="128C1C6D"/>
    <w:rsid w:val="12AD31C8"/>
    <w:rsid w:val="13533346"/>
    <w:rsid w:val="13AA7707"/>
    <w:rsid w:val="13B660AC"/>
    <w:rsid w:val="13DD5D2E"/>
    <w:rsid w:val="144B0EEA"/>
    <w:rsid w:val="147705EF"/>
    <w:rsid w:val="14ED01F3"/>
    <w:rsid w:val="15137188"/>
    <w:rsid w:val="156D4E90"/>
    <w:rsid w:val="15FD6214"/>
    <w:rsid w:val="163B0AEA"/>
    <w:rsid w:val="16BF796D"/>
    <w:rsid w:val="16CD3E38"/>
    <w:rsid w:val="17296BAE"/>
    <w:rsid w:val="17481711"/>
    <w:rsid w:val="18C82B09"/>
    <w:rsid w:val="192C3C0C"/>
    <w:rsid w:val="19BD63E6"/>
    <w:rsid w:val="19C855DB"/>
    <w:rsid w:val="1A3F6DFB"/>
    <w:rsid w:val="1A693E78"/>
    <w:rsid w:val="1B3F60E7"/>
    <w:rsid w:val="1B596248"/>
    <w:rsid w:val="1BA809D0"/>
    <w:rsid w:val="1BB235FD"/>
    <w:rsid w:val="1BDD66EE"/>
    <w:rsid w:val="1BF6798D"/>
    <w:rsid w:val="1C273FEB"/>
    <w:rsid w:val="1C6F14EE"/>
    <w:rsid w:val="1D17405F"/>
    <w:rsid w:val="1D691375"/>
    <w:rsid w:val="1D721295"/>
    <w:rsid w:val="1DA62271"/>
    <w:rsid w:val="1E4F5A7B"/>
    <w:rsid w:val="1EA638ED"/>
    <w:rsid w:val="1F071EB1"/>
    <w:rsid w:val="1F4E7AE0"/>
    <w:rsid w:val="1F8512F2"/>
    <w:rsid w:val="1FC3402A"/>
    <w:rsid w:val="20196340"/>
    <w:rsid w:val="20315438"/>
    <w:rsid w:val="205E1FA5"/>
    <w:rsid w:val="21224D81"/>
    <w:rsid w:val="21B25362"/>
    <w:rsid w:val="227855A0"/>
    <w:rsid w:val="22E70030"/>
    <w:rsid w:val="22F015DA"/>
    <w:rsid w:val="23496B54"/>
    <w:rsid w:val="241E3F25"/>
    <w:rsid w:val="244D480A"/>
    <w:rsid w:val="2468597F"/>
    <w:rsid w:val="248E2DE1"/>
    <w:rsid w:val="24DE5462"/>
    <w:rsid w:val="26061115"/>
    <w:rsid w:val="264F7052"/>
    <w:rsid w:val="26B20955"/>
    <w:rsid w:val="27027B2E"/>
    <w:rsid w:val="27243C9E"/>
    <w:rsid w:val="27270858"/>
    <w:rsid w:val="274A3283"/>
    <w:rsid w:val="278E278E"/>
    <w:rsid w:val="27D72D69"/>
    <w:rsid w:val="283C2BCC"/>
    <w:rsid w:val="2867689A"/>
    <w:rsid w:val="290A4A78"/>
    <w:rsid w:val="291E59D9"/>
    <w:rsid w:val="29455AB0"/>
    <w:rsid w:val="2A092F82"/>
    <w:rsid w:val="2A110088"/>
    <w:rsid w:val="2A5F2BA2"/>
    <w:rsid w:val="2ACF41CB"/>
    <w:rsid w:val="2B1B509E"/>
    <w:rsid w:val="2B4F306B"/>
    <w:rsid w:val="2BBB7BE2"/>
    <w:rsid w:val="2C3B112F"/>
    <w:rsid w:val="2C4F150B"/>
    <w:rsid w:val="2CEA52EC"/>
    <w:rsid w:val="2D1B36F8"/>
    <w:rsid w:val="2D3B0BD2"/>
    <w:rsid w:val="2D7626DC"/>
    <w:rsid w:val="2D7C3A6A"/>
    <w:rsid w:val="2DB9081B"/>
    <w:rsid w:val="2E0225E2"/>
    <w:rsid w:val="2E9B04A6"/>
    <w:rsid w:val="2EC41B6D"/>
    <w:rsid w:val="2EF17758"/>
    <w:rsid w:val="2F126434"/>
    <w:rsid w:val="2F234AE5"/>
    <w:rsid w:val="2F2B5748"/>
    <w:rsid w:val="2F972DDE"/>
    <w:rsid w:val="2FAF45CB"/>
    <w:rsid w:val="301D1535"/>
    <w:rsid w:val="307B44AD"/>
    <w:rsid w:val="30AB6B41"/>
    <w:rsid w:val="30C61BCC"/>
    <w:rsid w:val="310B3A83"/>
    <w:rsid w:val="311A3CC6"/>
    <w:rsid w:val="31322DBE"/>
    <w:rsid w:val="313A7EC4"/>
    <w:rsid w:val="317F1658"/>
    <w:rsid w:val="31F44517"/>
    <w:rsid w:val="3220355E"/>
    <w:rsid w:val="32250B75"/>
    <w:rsid w:val="32717916"/>
    <w:rsid w:val="32DA195F"/>
    <w:rsid w:val="32FE389F"/>
    <w:rsid w:val="334212B2"/>
    <w:rsid w:val="33F46A50"/>
    <w:rsid w:val="343E5F05"/>
    <w:rsid w:val="346A6D13"/>
    <w:rsid w:val="35305866"/>
    <w:rsid w:val="3538602B"/>
    <w:rsid w:val="3542559A"/>
    <w:rsid w:val="35B82687"/>
    <w:rsid w:val="36065737"/>
    <w:rsid w:val="36575075"/>
    <w:rsid w:val="36EE7787"/>
    <w:rsid w:val="37405B09"/>
    <w:rsid w:val="3795001A"/>
    <w:rsid w:val="37AE5168"/>
    <w:rsid w:val="37D7646D"/>
    <w:rsid w:val="37E1109A"/>
    <w:rsid w:val="38305FBC"/>
    <w:rsid w:val="384004B6"/>
    <w:rsid w:val="38D66725"/>
    <w:rsid w:val="399C171C"/>
    <w:rsid w:val="39A131D7"/>
    <w:rsid w:val="39AE31FE"/>
    <w:rsid w:val="39B051C8"/>
    <w:rsid w:val="39C46EC5"/>
    <w:rsid w:val="39E430C3"/>
    <w:rsid w:val="3A777A93"/>
    <w:rsid w:val="3A816B64"/>
    <w:rsid w:val="3ACB0053"/>
    <w:rsid w:val="3AE16FF3"/>
    <w:rsid w:val="3B7566C9"/>
    <w:rsid w:val="3BA96372"/>
    <w:rsid w:val="3BAE1BDB"/>
    <w:rsid w:val="3BBA0580"/>
    <w:rsid w:val="3C090BBF"/>
    <w:rsid w:val="3C2E0626"/>
    <w:rsid w:val="3C3245BA"/>
    <w:rsid w:val="3D8175A7"/>
    <w:rsid w:val="3D874491"/>
    <w:rsid w:val="3E406A8F"/>
    <w:rsid w:val="3E46434D"/>
    <w:rsid w:val="3E6B5B61"/>
    <w:rsid w:val="3E86299B"/>
    <w:rsid w:val="3FC9475C"/>
    <w:rsid w:val="40022383"/>
    <w:rsid w:val="4013025E"/>
    <w:rsid w:val="401A15ED"/>
    <w:rsid w:val="40447E61"/>
    <w:rsid w:val="40775150"/>
    <w:rsid w:val="414C7ECC"/>
    <w:rsid w:val="41AC2719"/>
    <w:rsid w:val="41B15F81"/>
    <w:rsid w:val="41FB71FC"/>
    <w:rsid w:val="427009D4"/>
    <w:rsid w:val="42C27D1A"/>
    <w:rsid w:val="42F205FF"/>
    <w:rsid w:val="435C3CCA"/>
    <w:rsid w:val="44290050"/>
    <w:rsid w:val="44450C02"/>
    <w:rsid w:val="444924A1"/>
    <w:rsid w:val="447A08AC"/>
    <w:rsid w:val="45126D36"/>
    <w:rsid w:val="453E7B2C"/>
    <w:rsid w:val="454D4D16"/>
    <w:rsid w:val="45B8114E"/>
    <w:rsid w:val="45D65FB6"/>
    <w:rsid w:val="45DE130F"/>
    <w:rsid w:val="462A00B0"/>
    <w:rsid w:val="46454EEA"/>
    <w:rsid w:val="47FD6DA0"/>
    <w:rsid w:val="48A178F8"/>
    <w:rsid w:val="48DF402C"/>
    <w:rsid w:val="49177011"/>
    <w:rsid w:val="496A35E8"/>
    <w:rsid w:val="498B70B7"/>
    <w:rsid w:val="49A5461D"/>
    <w:rsid w:val="4A261D78"/>
    <w:rsid w:val="4A4F6337"/>
    <w:rsid w:val="4AA30431"/>
    <w:rsid w:val="4BA73A3D"/>
    <w:rsid w:val="4BBC17AA"/>
    <w:rsid w:val="4C107D48"/>
    <w:rsid w:val="4C3B4DC5"/>
    <w:rsid w:val="4C7327B1"/>
    <w:rsid w:val="4C891FD4"/>
    <w:rsid w:val="4CE627DD"/>
    <w:rsid w:val="4D1B2795"/>
    <w:rsid w:val="4D2A6BE7"/>
    <w:rsid w:val="4D52686A"/>
    <w:rsid w:val="4DB0533F"/>
    <w:rsid w:val="4DCD5EF0"/>
    <w:rsid w:val="4E6323B1"/>
    <w:rsid w:val="4E74636C"/>
    <w:rsid w:val="4E965BF7"/>
    <w:rsid w:val="4E9E77F7"/>
    <w:rsid w:val="4EB64BD7"/>
    <w:rsid w:val="4ED92533"/>
    <w:rsid w:val="4F18319B"/>
    <w:rsid w:val="4F1A33B7"/>
    <w:rsid w:val="4FAC1446"/>
    <w:rsid w:val="4FD73056"/>
    <w:rsid w:val="50120DD2"/>
    <w:rsid w:val="50577CF3"/>
    <w:rsid w:val="50724B2D"/>
    <w:rsid w:val="50850D04"/>
    <w:rsid w:val="50ED79FC"/>
    <w:rsid w:val="511B51C5"/>
    <w:rsid w:val="515A169C"/>
    <w:rsid w:val="517E4D1E"/>
    <w:rsid w:val="51A52CE0"/>
    <w:rsid w:val="52174C68"/>
    <w:rsid w:val="52342D13"/>
    <w:rsid w:val="52412A09"/>
    <w:rsid w:val="52432C25"/>
    <w:rsid w:val="52E8481C"/>
    <w:rsid w:val="53A05E55"/>
    <w:rsid w:val="53CB771B"/>
    <w:rsid w:val="53F561A1"/>
    <w:rsid w:val="540D34EB"/>
    <w:rsid w:val="54C12C6E"/>
    <w:rsid w:val="54F90031"/>
    <w:rsid w:val="55254864"/>
    <w:rsid w:val="552D54C7"/>
    <w:rsid w:val="554D5B69"/>
    <w:rsid w:val="555869E7"/>
    <w:rsid w:val="55F61D5C"/>
    <w:rsid w:val="564C7BCE"/>
    <w:rsid w:val="56B33A65"/>
    <w:rsid w:val="5753390A"/>
    <w:rsid w:val="57AD28EF"/>
    <w:rsid w:val="583A0626"/>
    <w:rsid w:val="58507E4A"/>
    <w:rsid w:val="587873A1"/>
    <w:rsid w:val="588E0972"/>
    <w:rsid w:val="58C425E6"/>
    <w:rsid w:val="58E93DFA"/>
    <w:rsid w:val="59D77103"/>
    <w:rsid w:val="5A5104F1"/>
    <w:rsid w:val="5AD10E92"/>
    <w:rsid w:val="5B01367D"/>
    <w:rsid w:val="5B6A0607"/>
    <w:rsid w:val="5B8D38C8"/>
    <w:rsid w:val="5B9D6810"/>
    <w:rsid w:val="5BA750D2"/>
    <w:rsid w:val="5C0F1DCA"/>
    <w:rsid w:val="5C331FE5"/>
    <w:rsid w:val="5D027239"/>
    <w:rsid w:val="5D9E3405"/>
    <w:rsid w:val="5DE227D8"/>
    <w:rsid w:val="5DFB3A3C"/>
    <w:rsid w:val="5E4B74CC"/>
    <w:rsid w:val="5F294F51"/>
    <w:rsid w:val="5FDB7B52"/>
    <w:rsid w:val="602F2A3B"/>
    <w:rsid w:val="60336A3A"/>
    <w:rsid w:val="60600E46"/>
    <w:rsid w:val="611D0AE5"/>
    <w:rsid w:val="6155202D"/>
    <w:rsid w:val="615755BD"/>
    <w:rsid w:val="61587D6F"/>
    <w:rsid w:val="61A82AA5"/>
    <w:rsid w:val="61CE7E22"/>
    <w:rsid w:val="627909A1"/>
    <w:rsid w:val="627C183B"/>
    <w:rsid w:val="629642BB"/>
    <w:rsid w:val="62CF1E79"/>
    <w:rsid w:val="63343EC4"/>
    <w:rsid w:val="63721D0E"/>
    <w:rsid w:val="637F5A87"/>
    <w:rsid w:val="63EB6C79"/>
    <w:rsid w:val="64023F6B"/>
    <w:rsid w:val="641461CF"/>
    <w:rsid w:val="645B2050"/>
    <w:rsid w:val="648844C8"/>
    <w:rsid w:val="65982E30"/>
    <w:rsid w:val="66256220"/>
    <w:rsid w:val="662D3578"/>
    <w:rsid w:val="66C00AD1"/>
    <w:rsid w:val="66CA7019"/>
    <w:rsid w:val="66F67E0E"/>
    <w:rsid w:val="674F5770"/>
    <w:rsid w:val="67FE01D8"/>
    <w:rsid w:val="68376930"/>
    <w:rsid w:val="686F7E78"/>
    <w:rsid w:val="694A61EF"/>
    <w:rsid w:val="69586B5E"/>
    <w:rsid w:val="69B343B3"/>
    <w:rsid w:val="69E161EB"/>
    <w:rsid w:val="6A6136E2"/>
    <w:rsid w:val="6AAE4DFC"/>
    <w:rsid w:val="6B1271E1"/>
    <w:rsid w:val="6B43383E"/>
    <w:rsid w:val="6C303DC2"/>
    <w:rsid w:val="6C315378"/>
    <w:rsid w:val="6C6770B8"/>
    <w:rsid w:val="6C68355C"/>
    <w:rsid w:val="6CB06CB1"/>
    <w:rsid w:val="6CC30C03"/>
    <w:rsid w:val="6CC54C64"/>
    <w:rsid w:val="6D21370B"/>
    <w:rsid w:val="6D6868F1"/>
    <w:rsid w:val="6D6D59F9"/>
    <w:rsid w:val="6D981C1F"/>
    <w:rsid w:val="6DC5076F"/>
    <w:rsid w:val="6E9879FD"/>
    <w:rsid w:val="6EB83BFB"/>
    <w:rsid w:val="6EFC4430"/>
    <w:rsid w:val="6F7264A0"/>
    <w:rsid w:val="6F992E0D"/>
    <w:rsid w:val="700F1F41"/>
    <w:rsid w:val="70C043D4"/>
    <w:rsid w:val="715C11B6"/>
    <w:rsid w:val="71614A1E"/>
    <w:rsid w:val="71CC34BB"/>
    <w:rsid w:val="72655E48"/>
    <w:rsid w:val="74213FF1"/>
    <w:rsid w:val="74285B6B"/>
    <w:rsid w:val="74524963"/>
    <w:rsid w:val="748F3650"/>
    <w:rsid w:val="74D11CCC"/>
    <w:rsid w:val="750D18B7"/>
    <w:rsid w:val="75763D83"/>
    <w:rsid w:val="75862CA5"/>
    <w:rsid w:val="758D193E"/>
    <w:rsid w:val="759529A3"/>
    <w:rsid w:val="75CC40D7"/>
    <w:rsid w:val="763971F6"/>
    <w:rsid w:val="763B3E1E"/>
    <w:rsid w:val="76905684"/>
    <w:rsid w:val="76B807C3"/>
    <w:rsid w:val="77C268AB"/>
    <w:rsid w:val="78872FBC"/>
    <w:rsid w:val="78CA30F6"/>
    <w:rsid w:val="79B778D1"/>
    <w:rsid w:val="7A3727C0"/>
    <w:rsid w:val="7AB78925"/>
    <w:rsid w:val="7B62386D"/>
    <w:rsid w:val="7BAE260E"/>
    <w:rsid w:val="7BD10E19"/>
    <w:rsid w:val="7C1E2949"/>
    <w:rsid w:val="7C2D79D7"/>
    <w:rsid w:val="7C86358B"/>
    <w:rsid w:val="7CAF2AE1"/>
    <w:rsid w:val="7CB77BE8"/>
    <w:rsid w:val="7CC2473D"/>
    <w:rsid w:val="7E0714B7"/>
    <w:rsid w:val="7E3B1392"/>
    <w:rsid w:val="7E5A4CCF"/>
    <w:rsid w:val="7E6873EC"/>
    <w:rsid w:val="7EAD0204"/>
    <w:rsid w:val="7EAD3EDD"/>
    <w:rsid w:val="7EB42631"/>
    <w:rsid w:val="7F0B3F10"/>
    <w:rsid w:val="7F802513"/>
    <w:rsid w:val="7F9560E2"/>
    <w:rsid w:val="7FE42AA2"/>
    <w:rsid w:val="7FE9455C"/>
    <w:rsid w:val="CBFA638D"/>
    <w:rsid w:val="EBFE61EC"/>
    <w:rsid w:val="FAF7D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next w:val="1"/>
    <w:qFormat/>
    <w:uiPriority w:val="0"/>
    <w:rPr>
      <w:sz w:val="28"/>
      <w:szCs w:val="20"/>
    </w:r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Title"/>
    <w:basedOn w:val="1"/>
    <w:next w:val="1"/>
    <w:link w:val="16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3"/>
    <w:link w:val="7"/>
    <w:qFormat/>
    <w:uiPriority w:val="0"/>
    <w:rPr>
      <w:kern w:val="2"/>
      <w:sz w:val="18"/>
      <w:szCs w:val="18"/>
    </w:rPr>
  </w:style>
  <w:style w:type="character" w:customStyle="1" w:styleId="16">
    <w:name w:val="标题 字符"/>
    <w:basedOn w:val="13"/>
    <w:link w:val="11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7">
    <w:name w:val="标题 1 字符"/>
    <w:basedOn w:val="13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19">
    <w:name w:val="纯文本1"/>
    <w:basedOn w:val="1"/>
    <w:qFormat/>
    <w:uiPriority w:val="0"/>
    <w:rPr>
      <w:rFonts w:ascii="宋体" w:hAnsi="Courier New"/>
      <w:szCs w:val="20"/>
    </w:rPr>
  </w:style>
  <w:style w:type="paragraph" w:customStyle="1" w:styleId="20">
    <w:name w:val="封面大标题"/>
    <w:qFormat/>
    <w:uiPriority w:val="0"/>
    <w:pPr>
      <w:jc w:val="center"/>
    </w:pPr>
    <w:rPr>
      <w:rFonts w:ascii="Times New Roman" w:hAnsi="Times New Roman" w:eastAsia="宋体" w:cs="宋体"/>
      <w:b/>
      <w:bCs/>
      <w:kern w:val="2"/>
      <w:sz w:val="44"/>
      <w:lang w:val="en-US" w:eastAsia="zh-CN" w:bidi="ar-SA"/>
    </w:rPr>
  </w:style>
  <w:style w:type="paragraph" w:customStyle="1" w:styleId="21">
    <w:name w:val="封面落款"/>
    <w:qFormat/>
    <w:uiPriority w:val="0"/>
    <w:pPr>
      <w:jc w:val="center"/>
    </w:pPr>
    <w:rPr>
      <w:rFonts w:ascii="Times New Roman" w:hAnsi="Times New Roman" w:eastAsia="宋体" w:cs="宋体"/>
      <w:b/>
      <w:bCs/>
      <w:kern w:val="2"/>
      <w:sz w:val="32"/>
      <w:lang w:val="en-US" w:eastAsia="zh-CN" w:bidi="ar-SA"/>
    </w:rPr>
  </w:style>
  <w:style w:type="paragraph" w:styleId="22">
    <w:name w:val="List Paragraph"/>
    <w:basedOn w:val="1"/>
    <w:qFormat/>
    <w:uiPriority w:val="72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 w:eastAsia="宋体"/>
      <w:kern w:val="2"/>
      <w:sz w:val="21"/>
    </w:rPr>
  </w:style>
  <w:style w:type="paragraph" w:customStyle="1" w:styleId="23">
    <w:name w:val="合同条款"/>
    <w:basedOn w:val="1"/>
    <w:qFormat/>
    <w:uiPriority w:val="0"/>
    <w:pPr>
      <w:spacing w:line="480" w:lineRule="exact"/>
    </w:pPr>
    <w:rPr>
      <w:rFonts w:ascii="微软雅黑" w:hAnsi="微软雅黑" w:eastAsia="微软雅黑" w:cs="Times New Roman"/>
      <w:sz w:val="2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33178311-a44b-4345-9098-d84cb332e515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2CE9C957</paraID>
      <start>0</start>
      <end>2</end>
      <status>ignored</status>
      <modifiedWord/>
      <trackRevisions>false</trackRevisions>
    </reviewItem>
    <reviewItem>
      <errorID>7fed51b0-46f0-4495-9448-d3c91de07a75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7FE4538</paraID>
      <start>0</start>
      <end>2</end>
      <status>unmodified</status>
      <modifiedWord/>
      <trackRevisions>false</trackRevisions>
    </reviewItem>
    <reviewItem>
      <errorID>bd7a508d-225f-4498-94e7-088d2ac18434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3DE7BBF5</paraID>
      <start>0</start>
      <end>2</end>
      <status>unmodified</status>
      <modifiedWord/>
      <trackRevisions>false</trackRevisions>
    </reviewItem>
    <reviewItem>
      <errorID>ab6a8b25-1021-46f8-9b29-e9bb2c39832c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1D863776</paraID>
      <start>0</start>
      <end>2</end>
      <status>unmodified</status>
      <modifiedWord/>
      <trackRevisions>false</trackRevisions>
    </reviewItem>
    <reviewItem>
      <errorID>4a76387e-645b-4399-b65e-2b59a6a4a5af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2BAF5E03</paraID>
      <start>0</start>
      <end>2</end>
      <status>unmodified</status>
      <modifiedWord/>
      <trackRevisions>false</trackRevisions>
    </reviewItem>
    <reviewItem>
      <errorID>72fc223b-7f44-4e0d-bcca-0c821b6d5099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450816DF</paraID>
      <start>0</start>
      <end>2</end>
      <status>unmodified</status>
      <modifiedWord/>
      <trackRevisions>false</trackRevisions>
    </reviewItem>
    <reviewItem>
      <errorID>bce3f6a9-73bd-4356-9eea-c611ec3d5603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450816DF</paraID>
      <start>62</start>
      <end>63</end>
      <status>modified</status>
      <modifiedWord>:</modifiedWord>
      <trackRevisions>false</trackRevisions>
    </reviewItem>
    <reviewItem>
      <errorID>b0a63c6a-231e-4002-a07b-5b36c87df89f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450816DF</paraID>
      <start>67</start>
      <end>68</end>
      <status>modified</status>
      <modifiedWord>:</modifiedWord>
      <trackRevisions>false</trackRevisions>
    </reviewItem>
    <reviewItem>
      <errorID>8aa533f7-822f-4ba4-8892-7dc1647b1184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3ED02966</paraID>
      <start>0</start>
      <end>2</end>
      <status>unmodified</status>
      <modifiedWord/>
      <trackRevisions>false</trackRevisions>
    </reviewItem>
    <reviewItem>
      <errorID>07d3a6f3-6de6-427d-9442-40908bc02c07</errorID>
      <errorWord>格</errorWord>
      <group>L1_Word</group>
      <groupName>字词问题</groupName>
      <ability>L2_Typo</ability>
      <abilityName>字词错误</abilityName>
      <candidateList>
        <item>格后</item>
      </candidateList>
      <explain/>
      <paraID>7DB230E4</paraID>
      <start>117</start>
      <end>119</end>
      <status>modified</status>
      <modifiedWord>格后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8bad69c-1932-49f0-bd0d-d48d1e9f2b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586</Words>
  <Characters>614</Characters>
  <Lines>59</Lines>
  <Paragraphs>16</Paragraphs>
  <TotalTime>40</TotalTime>
  <ScaleCrop>false</ScaleCrop>
  <LinksUpToDate>false</LinksUpToDate>
  <CharactersWithSpaces>614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2024-04-29T15:46:00Z</dcterms:created>
  <dc:creator>Yeah叶</dc:creator>
  <cp:lastModifiedBy>绿巨人</cp:lastModifiedBy>
  <cp:lastPrinted>2026-06-16T17:27:00Z</cp:lastPrinted>
  <dcterms:modified xsi:type="dcterms:W3CDTF">2026-10-26T15:03:11Z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BB2657DFF1271878C5FBB06A48AE4EB8_43</vt:lpwstr>
  </property>
  <property fmtid="{D5CDD505-2E9C-101B-9397-08002B2CF9AE}" pid="4" name="KSOTemplateDocerSaveRecord">
    <vt:lpwstr>eyJoZGlkIjoiOTE1N2ZjNTZhMTIwZTc1ZWY1NGZkOWQ1YjlhZjJiYzUiLCJ1c2VySWQiOiI1ODczOTI1MzYifQ==</vt:lpwstr>
  </property>
</Properties>
</file>