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咪咕音乐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年音乐类品牌服务项目合作方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招募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（第一批次）结果公示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咪咕音乐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有限公司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年音乐类品牌服务项目合作方（第一批次）公开招募已完成，招募结果公示如下：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北京晓月鸿鹄文化发展有限公司：常规项目、录</w:t>
      </w: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制类节目;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佳德无限（佛山）文化科技有限公司：大型项目；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北京华瑞成业管理顾问有限公司：录制类节目；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成都卓锐文化传播有限公司：大型项目、常规项目；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四川麒麟风云文化传播有限公司：常规项目、录制类节目、创意视频；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北京贺氏天翔文化股份有限公司：常规项目；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成都雲声音乐有限责任公司：大型项目、常规项目；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捌零贰叁（重庆）科技有限公司：常规项目；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永稻星（北京）文化娱乐有限公司：大型项目、艺人输出项目；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四川亿合文化传播有限公司：大型项目、常规项目；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重庆标帜广告传媒有限公司：常规项目；</w:t>
      </w:r>
    </w:p>
    <w:p>
      <w:pPr>
        <w:widowControl/>
        <w:numPr>
          <w:ilvl w:val="0"/>
          <w:numId w:val="1"/>
        </w:numPr>
        <w:spacing w:line="580" w:lineRule="exact"/>
        <w:ind w:left="845" w:leftChars="0" w:hanging="425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1E1E1E"/>
          <w:kern w:val="0"/>
          <w:sz w:val="24"/>
          <w:szCs w:val="24"/>
          <w:shd w:val="clear" w:color="auto" w:fill="FFFFFF"/>
          <w:lang w:val="en-US" w:eastAsia="zh-CN" w:bidi="ar"/>
        </w:rPr>
        <w:t>柠檬计划（湖北）体育文化发展有限公司：常规项目；</w:t>
      </w:r>
    </w:p>
    <w:p>
      <w:pPr>
        <w:numPr>
          <w:numId w:val="0"/>
        </w:numPr>
        <w:ind w:left="360" w:leftChars="0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numId w:val="0"/>
        </w:numPr>
        <w:ind w:left="360" w:leftChars="0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numId w:val="0"/>
        </w:numPr>
        <w:ind w:left="360" w:leftChars="0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numId w:val="0"/>
        </w:numPr>
        <w:ind w:left="360" w:leftChars="0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numId w:val="0"/>
        </w:numPr>
        <w:ind w:left="360" w:leftChars="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1日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35421" o:spid="_x0000_s2049" o:spt="136" type="#_x0000_t136" style="position:absolute;left:0pt;height:144.9pt;width:444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29491f" focussize="0,0"/>
          <v:stroke on="f"/>
          <v:imagedata o:title=""/>
          <o:lock v:ext="edit" aspectratio="t"/>
          <v:textpath on="t" fitpath="t" trim="t" xscale="f" string="结果公示" style="font-family:微软雅黑;font-size:144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18804"/>
    <w:multiLevelType w:val="singleLevel"/>
    <w:tmpl w:val="4ED1880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DJmN2ZjMGU1MTIzMjY2ZmU0YzRjYjJjNDhhMWUifQ=="/>
  </w:docVars>
  <w:rsids>
    <w:rsidRoot w:val="50192262"/>
    <w:rsid w:val="178C784F"/>
    <w:rsid w:val="21C30312"/>
    <w:rsid w:val="23692089"/>
    <w:rsid w:val="454F3AE7"/>
    <w:rsid w:val="50192262"/>
    <w:rsid w:val="5C4F21C6"/>
    <w:rsid w:val="5E2E777E"/>
    <w:rsid w:val="6EC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36</Characters>
  <Lines>0</Lines>
  <Paragraphs>0</Paragraphs>
  <TotalTime>6</TotalTime>
  <ScaleCrop>false</ScaleCrop>
  <LinksUpToDate>false</LinksUpToDate>
  <CharactersWithSpaces>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2024-06-18T05:48:00Z</dcterms:created>
  <dc:creator>樊彦君</dc:creator>
  <cp:lastModifiedBy>樊彦君</cp:lastModifiedBy>
  <dcterms:modified xsi:type="dcterms:W3CDTF">2024-06-18T09:32:21Z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26283387FAB442E084E3077A9BDEBBF3_11</vt:lpwstr>
  </property>
</Properties>
</file>