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2AA4F" w14:textId="4063F340" w:rsidR="00F21954" w:rsidRPr="00E54C09" w:rsidRDefault="00F21954" w:rsidP="00F21954">
      <w:pPr>
        <w:pStyle w:val="1"/>
        <w:snapToGrid w:val="0"/>
        <w:spacing w:line="6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咪咕音乐渠道引入</w:t>
      </w:r>
      <w:r>
        <w:rPr>
          <w:rFonts w:ascii="黑体" w:eastAsia="黑体" w:hAnsi="黑体" w:hint="eastAsia"/>
          <w:sz w:val="32"/>
          <w:szCs w:val="32"/>
        </w:rPr>
        <w:t>测试评审标准</w:t>
      </w:r>
    </w:p>
    <w:p w14:paraId="1CBC8E57" w14:textId="77777777" w:rsidR="00F21954" w:rsidRDefault="00F21954" w:rsidP="00F21954">
      <w:pPr>
        <w:snapToGrid w:val="0"/>
        <w:spacing w:line="600" w:lineRule="exact"/>
        <w:rPr>
          <w:rFonts w:ascii="仿宋" w:eastAsia="仿宋" w:hAnsi="仿宋" w:cs="Arial"/>
          <w:color w:val="000000" w:themeColor="text1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>1、</w:t>
      </w:r>
      <w:r>
        <w:rPr>
          <w:rFonts w:ascii="仿宋" w:eastAsia="仿宋" w:hAnsi="仿宋" w:cs="Arial" w:hint="eastAsia"/>
          <w:color w:val="000000" w:themeColor="text1"/>
          <w:sz w:val="32"/>
          <w:szCs w:val="32"/>
        </w:rPr>
        <w:t>测试评审周期：业务经调试后上线启动测试，测试期不超过60天</w:t>
      </w:r>
    </w:p>
    <w:p w14:paraId="08AD59D4" w14:textId="77777777" w:rsidR="00F21954" w:rsidRDefault="00F21954" w:rsidP="00F21954">
      <w:pPr>
        <w:snapToGrid w:val="0"/>
        <w:spacing w:line="600" w:lineRule="exact"/>
        <w:rPr>
          <w:rFonts w:ascii="仿宋" w:eastAsia="仿宋" w:hAnsi="仿宋" w:cs="Arial"/>
          <w:color w:val="000000" w:themeColor="text1"/>
          <w:sz w:val="32"/>
          <w:szCs w:val="32"/>
        </w:rPr>
      </w:pPr>
      <w:r>
        <w:rPr>
          <w:rFonts w:ascii="仿宋" w:eastAsia="仿宋" w:hAnsi="仿宋" w:cs="Arial" w:hint="eastAsia"/>
          <w:color w:val="000000" w:themeColor="text1"/>
          <w:sz w:val="32"/>
          <w:szCs w:val="32"/>
        </w:rPr>
        <w:t>2、若在测试期内出现一线不知情争议投诉工单、工信部投诉、重大违规事件、省公司重要投诉、重点督办投诉等情况，测试评审不通过，测试期结束。</w:t>
      </w:r>
    </w:p>
    <w:p w14:paraId="7D5BD2A8" w14:textId="77777777" w:rsidR="00F21954" w:rsidRDefault="00F21954" w:rsidP="00F21954">
      <w:pPr>
        <w:snapToGrid w:val="0"/>
        <w:spacing w:line="600" w:lineRule="exact"/>
        <w:rPr>
          <w:rFonts w:ascii="仿宋" w:eastAsia="仿宋" w:hAnsi="仿宋" w:cs="Arial"/>
          <w:color w:val="000000" w:themeColor="text1"/>
          <w:sz w:val="32"/>
          <w:szCs w:val="32"/>
        </w:rPr>
      </w:pPr>
      <w:r>
        <w:rPr>
          <w:rFonts w:ascii="仿宋" w:eastAsia="仿宋" w:hAnsi="仿宋" w:cs="Arial" w:hint="eastAsia"/>
          <w:color w:val="000000" w:themeColor="text1"/>
          <w:sz w:val="32"/>
          <w:szCs w:val="32"/>
        </w:rPr>
        <w:t>3、若满足以下两个条件，测试评审通过，测试期结束：</w:t>
      </w:r>
    </w:p>
    <w:p w14:paraId="46AD8386" w14:textId="77777777" w:rsidR="00F21954" w:rsidRDefault="00F21954" w:rsidP="00F21954">
      <w:pPr>
        <w:pStyle w:val="a9"/>
        <w:widowControl w:val="0"/>
        <w:numPr>
          <w:ilvl w:val="0"/>
          <w:numId w:val="1"/>
        </w:numPr>
        <w:snapToGrid w:val="0"/>
        <w:spacing w:line="600" w:lineRule="exact"/>
        <w:ind w:left="0" w:firstLine="420"/>
        <w:contextualSpacing w:val="0"/>
        <w:jc w:val="both"/>
        <w:rPr>
          <w:rFonts w:ascii="仿宋" w:eastAsia="仿宋" w:hAnsi="仿宋" w:cs="Arial"/>
          <w:color w:val="000000" w:themeColor="text1"/>
          <w:sz w:val="32"/>
          <w:szCs w:val="32"/>
        </w:rPr>
      </w:pPr>
      <w:r>
        <w:rPr>
          <w:rFonts w:ascii="仿宋" w:eastAsia="仿宋" w:hAnsi="仿宋" w:cs="Arial" w:hint="eastAsia"/>
          <w:color w:val="000000" w:themeColor="text1"/>
          <w:sz w:val="32"/>
          <w:szCs w:val="32"/>
        </w:rPr>
        <w:t>在测试期内，</w:t>
      </w:r>
      <w:bookmarkStart w:id="0" w:name="_Hlk159503142"/>
      <w:r>
        <w:rPr>
          <w:rFonts w:ascii="仿宋" w:eastAsia="仿宋" w:hAnsi="仿宋" w:cs="Arial" w:hint="eastAsia"/>
          <w:color w:val="000000" w:themeColor="text1"/>
          <w:sz w:val="32"/>
          <w:szCs w:val="32"/>
        </w:rPr>
        <w:t>申报方发展的</w:t>
      </w:r>
      <w:bookmarkEnd w:id="0"/>
      <w:r>
        <w:rPr>
          <w:rFonts w:ascii="仿宋" w:eastAsia="仿宋" w:hAnsi="仿宋" w:cs="Arial" w:hint="eastAsia"/>
          <w:color w:val="000000" w:themeColor="text1"/>
          <w:sz w:val="32"/>
          <w:szCs w:val="32"/>
        </w:rPr>
        <w:t>三方支付和话费支付在订用户数各需超过500个；</w:t>
      </w:r>
    </w:p>
    <w:p w14:paraId="099B7556" w14:textId="77777777" w:rsidR="00F21954" w:rsidRDefault="00F21954" w:rsidP="00F21954">
      <w:pPr>
        <w:pStyle w:val="a9"/>
        <w:widowControl w:val="0"/>
        <w:numPr>
          <w:ilvl w:val="0"/>
          <w:numId w:val="1"/>
        </w:numPr>
        <w:snapToGrid w:val="0"/>
        <w:spacing w:line="600" w:lineRule="exact"/>
        <w:ind w:left="0" w:firstLine="420"/>
        <w:contextualSpacing w:val="0"/>
        <w:jc w:val="both"/>
        <w:rPr>
          <w:rFonts w:ascii="仿宋" w:eastAsia="仿宋" w:hAnsi="仿宋" w:cs="Arial"/>
          <w:color w:val="000000" w:themeColor="text1"/>
          <w:sz w:val="32"/>
          <w:szCs w:val="32"/>
        </w:rPr>
      </w:pPr>
      <w:r>
        <w:rPr>
          <w:rFonts w:ascii="仿宋" w:eastAsia="仿宋" w:hAnsi="仿宋" w:cs="Arial" w:hint="eastAsia"/>
          <w:color w:val="000000" w:themeColor="text1"/>
          <w:sz w:val="32"/>
          <w:szCs w:val="32"/>
        </w:rPr>
        <w:t>从测试期开始，至满足条件（1）要求的发展用户数后的30天内未出现一线不知情争议投诉</w:t>
      </w:r>
      <w:bookmarkStart w:id="1" w:name="_Hlk159504803"/>
      <w:r>
        <w:rPr>
          <w:rFonts w:ascii="仿宋" w:eastAsia="仿宋" w:hAnsi="仿宋" w:cs="Arial" w:hint="eastAsia"/>
          <w:color w:val="000000" w:themeColor="text1"/>
          <w:sz w:val="32"/>
          <w:szCs w:val="32"/>
        </w:rPr>
        <w:t>工单</w:t>
      </w:r>
      <w:bookmarkEnd w:id="1"/>
      <w:r>
        <w:rPr>
          <w:rFonts w:ascii="仿宋" w:eastAsia="仿宋" w:hAnsi="仿宋" w:cs="Arial" w:hint="eastAsia"/>
          <w:color w:val="000000" w:themeColor="text1"/>
          <w:sz w:val="32"/>
          <w:szCs w:val="32"/>
        </w:rPr>
        <w:t>、工信部投诉、重大违规事件、省公司重要投诉、重点督办投诉等情况。</w:t>
      </w:r>
    </w:p>
    <w:p w14:paraId="2BF12CED" w14:textId="77777777" w:rsidR="00F21954" w:rsidRPr="005B2718" w:rsidRDefault="00F21954" w:rsidP="00F21954">
      <w:pPr>
        <w:snapToGrid w:val="0"/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Arial" w:hint="eastAsia"/>
          <w:color w:val="000000" w:themeColor="text1"/>
          <w:sz w:val="32"/>
          <w:szCs w:val="32"/>
        </w:rPr>
        <w:t>4、申报方以艾瑞、易观任意一家最新总排名前400名的APP进行申报，且申报方为该APP软件著作权公司或其控股关系公司，免于测试，直接视为评审通过。</w:t>
      </w:r>
    </w:p>
    <w:p w14:paraId="6AE5261B" w14:textId="77777777" w:rsidR="00F21954" w:rsidRPr="00F21954" w:rsidRDefault="00F21954"/>
    <w:sectPr w:rsidR="00F21954" w:rsidRPr="00F219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30007"/>
    <w:multiLevelType w:val="hybridMultilevel"/>
    <w:tmpl w:val="44D03BCA"/>
    <w:lvl w:ilvl="0" w:tplc="6CEC31EA">
      <w:start w:val="1"/>
      <w:numFmt w:val="decimal"/>
      <w:lvlText w:val="（%1）"/>
      <w:lvlJc w:val="left"/>
      <w:pPr>
        <w:ind w:left="15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 w16cid:durableId="16050708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954"/>
    <w:rsid w:val="00F2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8B5E24"/>
  <w15:chartTrackingRefBased/>
  <w15:docId w15:val="{B8FA3EDF-50B7-5647-A412-06EFC7DE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954"/>
    <w:pPr>
      <w:spacing w:after="0" w:line="240" w:lineRule="auto"/>
    </w:pPr>
    <w:rPr>
      <w:rFonts w:ascii="宋体" w:eastAsia="宋体" w:hAnsi="宋体" w:cs="宋体"/>
      <w:kern w:val="0"/>
      <w:sz w:val="24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F21954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195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1954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1954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1954"/>
    <w:pPr>
      <w:keepNext/>
      <w:keepLines/>
      <w:spacing w:before="80" w:after="40"/>
      <w:outlineLvl w:val="4"/>
    </w:pPr>
    <w:rPr>
      <w:rFonts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1954"/>
    <w:pPr>
      <w:keepNext/>
      <w:keepLines/>
      <w:spacing w:before="4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1954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1954"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1954"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qFormat/>
    <w:rsid w:val="00F21954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F2195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F2195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F21954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F21954"/>
    <w:rPr>
      <w:rFonts w:cstheme="majorBidi"/>
      <w:color w:val="0F4761" w:themeColor="accent1" w:themeShade="BF"/>
      <w:sz w:val="24"/>
    </w:rPr>
  </w:style>
  <w:style w:type="character" w:customStyle="1" w:styleId="60">
    <w:name w:val="标题 6 字符"/>
    <w:basedOn w:val="a0"/>
    <w:link w:val="6"/>
    <w:uiPriority w:val="9"/>
    <w:semiHidden/>
    <w:rsid w:val="00F21954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F21954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F21954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F21954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F21954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F219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F21954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F21954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F2195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F21954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F21954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F21954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F2195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F21954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F2195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宁 罗</dc:creator>
  <cp:keywords/>
  <dc:description/>
  <cp:lastModifiedBy>宁 罗</cp:lastModifiedBy>
  <cp:revision>1</cp:revision>
  <dcterms:created xsi:type="dcterms:W3CDTF">2024-03-01T09:27:00Z</dcterms:created>
  <dcterms:modified xsi:type="dcterms:W3CDTF">2024-03-01T09:28:00Z</dcterms:modified>
</cp:coreProperties>
</file>