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w:t>
      </w:r>
      <w:proofErr w:type="gramStart"/>
      <w:r w:rsidR="00C60805" w:rsidRPr="00C60805">
        <w:rPr>
          <w:rFonts w:ascii="仿宋" w:eastAsia="仿宋" w:hAnsi="仿宋" w:hint="eastAsia"/>
          <w:sz w:val="28"/>
          <w:szCs w:val="28"/>
        </w:rPr>
        <w:t>广告彩铃的</w:t>
      </w:r>
      <w:proofErr w:type="gramEnd"/>
      <w:r w:rsidR="00C60805" w:rsidRPr="00C60805">
        <w:rPr>
          <w:rFonts w:ascii="仿宋" w:eastAsia="仿宋" w:hAnsi="仿宋" w:hint="eastAsia"/>
          <w:sz w:val="28"/>
          <w:szCs w:val="28"/>
        </w:rPr>
        <w:t>业务发展需要，进一步借助合作伙伴力量拓展</w:t>
      </w:r>
      <w:proofErr w:type="gramStart"/>
      <w:r w:rsidR="00C60805" w:rsidRPr="00C60805">
        <w:rPr>
          <w:rFonts w:ascii="仿宋" w:eastAsia="仿宋" w:hAnsi="仿宋" w:hint="eastAsia"/>
          <w:sz w:val="28"/>
          <w:szCs w:val="28"/>
        </w:rPr>
        <w:t>广告彩铃用户</w:t>
      </w:r>
      <w:proofErr w:type="gramEnd"/>
      <w:r w:rsidR="00C60805" w:rsidRPr="00C60805">
        <w:rPr>
          <w:rFonts w:ascii="仿宋" w:eastAsia="仿宋" w:hAnsi="仿宋" w:hint="eastAsia"/>
          <w:sz w:val="28"/>
          <w:szCs w:val="28"/>
        </w:rPr>
        <w:t>，提升音视频融合的广告</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的影响力，促进收入的快速增长，</w:t>
      </w:r>
      <w:proofErr w:type="gramStart"/>
      <w:r w:rsidR="00C60805" w:rsidRPr="00C60805">
        <w:rPr>
          <w:rFonts w:ascii="仿宋" w:eastAsia="仿宋" w:hAnsi="仿宋" w:hint="eastAsia"/>
          <w:sz w:val="28"/>
          <w:szCs w:val="28"/>
        </w:rPr>
        <w:t>彩铃事业</w:t>
      </w:r>
      <w:proofErr w:type="gramEnd"/>
      <w:r w:rsidR="00C60805" w:rsidRPr="00C60805">
        <w:rPr>
          <w:rFonts w:ascii="仿宋" w:eastAsia="仿宋" w:hAnsi="仿宋" w:hint="eastAsia"/>
          <w:sz w:val="28"/>
          <w:szCs w:val="28"/>
        </w:rPr>
        <w:t>部近期计划开展</w:t>
      </w:r>
      <w:r w:rsidR="000D6303">
        <w:rPr>
          <w:rFonts w:ascii="仿宋" w:eastAsia="仿宋" w:hAnsi="仿宋" w:hint="eastAsia"/>
          <w:sz w:val="28"/>
          <w:szCs w:val="28"/>
        </w:rPr>
        <w:t>2</w:t>
      </w:r>
      <w:r w:rsidR="000D6303">
        <w:rPr>
          <w:rFonts w:ascii="仿宋" w:eastAsia="仿宋" w:hAnsi="仿宋"/>
          <w:sz w:val="28"/>
          <w:szCs w:val="28"/>
        </w:rPr>
        <w:t>019年第</w:t>
      </w:r>
      <w:r w:rsidR="00224057">
        <w:rPr>
          <w:rFonts w:ascii="仿宋" w:eastAsia="仿宋" w:hAnsi="仿宋"/>
          <w:sz w:val="28"/>
          <w:szCs w:val="28"/>
        </w:rPr>
        <w:t>四</w:t>
      </w:r>
      <w:r w:rsidR="000D6303">
        <w:rPr>
          <w:rFonts w:ascii="仿宋" w:eastAsia="仿宋" w:hAnsi="仿宋"/>
          <w:sz w:val="28"/>
          <w:szCs w:val="28"/>
        </w:rPr>
        <w:t>次</w:t>
      </w:r>
      <w:r w:rsidR="00C60805" w:rsidRPr="00C60805">
        <w:rPr>
          <w:rFonts w:ascii="仿宋" w:eastAsia="仿宋" w:hAnsi="仿宋" w:hint="eastAsia"/>
          <w:sz w:val="28"/>
          <w:szCs w:val="28"/>
        </w:rPr>
        <w:t>广告</w:t>
      </w:r>
      <w:proofErr w:type="gramStart"/>
      <w:r w:rsidR="00C60805" w:rsidRPr="00C60805">
        <w:rPr>
          <w:rFonts w:ascii="仿宋" w:eastAsia="仿宋" w:hAnsi="仿宋" w:hint="eastAsia"/>
          <w:sz w:val="28"/>
          <w:szCs w:val="28"/>
        </w:rPr>
        <w:t>彩铃媒体方</w:t>
      </w:r>
      <w:proofErr w:type="gramEnd"/>
      <w:r w:rsidR="00C60805" w:rsidRPr="00C60805">
        <w:rPr>
          <w:rFonts w:ascii="仿宋" w:eastAsia="仿宋" w:hAnsi="仿宋" w:hint="eastAsia"/>
          <w:sz w:val="28"/>
          <w:szCs w:val="28"/>
        </w:rPr>
        <w:t>合作伙伴的引入工作。现将相关事宜告知如下：</w:t>
      </w:r>
    </w:p>
    <w:p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rsidR="00713E51" w:rsidRPr="00713E51" w:rsidRDefault="00713E51" w:rsidP="00B0440A">
      <w:pPr>
        <w:ind w:firstLineChars="200" w:firstLine="560"/>
        <w:rPr>
          <w:rFonts w:ascii="仿宋" w:eastAsia="仿宋" w:hAnsi="仿宋" w:cs="Arial"/>
          <w:sz w:val="28"/>
        </w:rPr>
      </w:pPr>
    </w:p>
    <w:p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w:t>
      </w:r>
      <w:r w:rsidRPr="006F0365">
        <w:rPr>
          <w:rFonts w:ascii="仿宋" w:eastAsia="仿宋" w:hAnsi="仿宋" w:hint="eastAsia"/>
          <w:sz w:val="28"/>
          <w:szCs w:val="28"/>
        </w:rPr>
        <w:lastRenderedPageBreak/>
        <w:t>需达到以下基本信用要求：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rsidR="006F0365" w:rsidRPr="006F0365" w:rsidRDefault="006F0365" w:rsidP="006F0365">
      <w:pPr>
        <w:rPr>
          <w:rFonts w:ascii="仿宋" w:eastAsia="仿宋" w:hAnsi="仿宋"/>
          <w:sz w:val="28"/>
          <w:szCs w:val="28"/>
        </w:rPr>
      </w:pPr>
      <w:r>
        <w:rPr>
          <w:rFonts w:ascii="仿宋" w:eastAsia="仿宋" w:hAnsi="仿宋"/>
          <w:sz w:val="28"/>
          <w:szCs w:val="28"/>
        </w:rPr>
        <w:lastRenderedPageBreak/>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w:t>
      </w:r>
      <w:r w:rsidRPr="006F0365">
        <w:rPr>
          <w:rFonts w:ascii="仿宋" w:eastAsia="仿宋" w:hAnsi="仿宋" w:hint="eastAsia"/>
          <w:sz w:val="28"/>
          <w:szCs w:val="28"/>
        </w:rPr>
        <w:lastRenderedPageBreak/>
        <w:t>少包含以下基本内容：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（1）公司背景及团队介绍；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w:t>
      </w:r>
      <w:r w:rsidRPr="006F0365">
        <w:rPr>
          <w:rFonts w:ascii="仿宋" w:eastAsia="仿宋" w:hAnsi="仿宋" w:hint="eastAsia"/>
          <w:sz w:val="28"/>
          <w:szCs w:val="28"/>
        </w:rPr>
        <w:lastRenderedPageBreak/>
        <w:t>订阅</w:t>
      </w:r>
      <w:proofErr w:type="gramEnd"/>
      <w:r w:rsidRPr="006F0365">
        <w:rPr>
          <w:rFonts w:ascii="仿宋" w:eastAsia="仿宋" w:hAnsi="仿宋" w:hint="eastAsia"/>
          <w:sz w:val="28"/>
          <w:szCs w:val="28"/>
        </w:rPr>
        <w:t>服务CP或渠道合作伙伴，已经通过相关管理流程完成引入，申请接入媒体方时，不再进行评审打分，符合要求的按流程直接引入。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w:t>
      </w:r>
      <w:r w:rsidRPr="006F0365">
        <w:rPr>
          <w:rFonts w:ascii="仿宋" w:eastAsia="仿宋" w:hAnsi="仿宋" w:hint="eastAsia"/>
          <w:sz w:val="28"/>
          <w:szCs w:val="28"/>
        </w:rPr>
        <w:lastRenderedPageBreak/>
        <w:t>评委，共计7名评委进行现场评审审核，由公司纪检监察人员负责现场监督；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Default="006F0365" w:rsidP="006F0365">
      <w:pPr>
        <w:rPr>
          <w:rFonts w:ascii="仿宋" w:eastAsia="仿宋" w:hAnsi="仿宋"/>
          <w:sz w:val="28"/>
          <w:szCs w:val="28"/>
        </w:rPr>
      </w:pPr>
    </w:p>
    <w:p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7"/>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rsidTr="00112483">
        <w:tc>
          <w:tcPr>
            <w:tcW w:w="82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FB53C9" w:rsidRPr="006F0365" w:rsidTr="00ED616D">
        <w:tc>
          <w:tcPr>
            <w:tcW w:w="82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rsidR="00FB53C9" w:rsidRPr="006F0365" w:rsidRDefault="00FB53C9" w:rsidP="003F332E">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201</w:t>
            </w:r>
            <w:r w:rsidRPr="006F0365">
              <w:rPr>
                <w:rFonts w:ascii="仿宋" w:eastAsia="仿宋" w:hAnsi="仿宋" w:cs="Arial"/>
                <w:sz w:val="24"/>
                <w:szCs w:val="24"/>
              </w:rPr>
              <w:t>9</w:t>
            </w:r>
            <w:r w:rsidRPr="006F0365">
              <w:rPr>
                <w:rFonts w:ascii="仿宋" w:eastAsia="仿宋" w:hAnsi="仿宋" w:cs="Arial" w:hint="eastAsia"/>
                <w:sz w:val="24"/>
                <w:szCs w:val="24"/>
              </w:rPr>
              <w:t>年</w:t>
            </w:r>
            <w:r w:rsidR="003F332E">
              <w:rPr>
                <w:rFonts w:ascii="仿宋" w:eastAsia="仿宋" w:hAnsi="仿宋" w:cs="Arial"/>
                <w:sz w:val="24"/>
                <w:szCs w:val="24"/>
              </w:rPr>
              <w:t>5</w:t>
            </w:r>
            <w:bookmarkStart w:id="0" w:name="_GoBack"/>
            <w:bookmarkEnd w:id="0"/>
            <w:r w:rsidRPr="006F0365">
              <w:rPr>
                <w:rFonts w:ascii="仿宋" w:eastAsia="仿宋" w:hAnsi="仿宋" w:cs="Arial" w:hint="eastAsia"/>
                <w:sz w:val="24"/>
                <w:szCs w:val="24"/>
              </w:rPr>
              <w:t>月</w:t>
            </w:r>
            <w:r w:rsidRPr="006F0365">
              <w:rPr>
                <w:rFonts w:ascii="仿宋" w:eastAsia="仿宋" w:hAnsi="仿宋" w:cs="Arial"/>
                <w:sz w:val="24"/>
                <w:szCs w:val="24"/>
              </w:rPr>
              <w:t xml:space="preserve"> </w:t>
            </w:r>
          </w:p>
        </w:tc>
        <w:tc>
          <w:tcPr>
            <w:tcW w:w="1672" w:type="dxa"/>
            <w:vAlign w:val="center"/>
          </w:tcPr>
          <w:p w:rsidR="00FB53C9" w:rsidRPr="006F0365" w:rsidRDefault="00FB53C9" w:rsidP="00FB53C9">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tcPr>
          <w:p w:rsidR="00FB53C9" w:rsidRPr="00FB53C9" w:rsidRDefault="00FB53C9" w:rsidP="00FB53C9">
            <w:pPr>
              <w:rPr>
                <w:rFonts w:ascii="仿宋" w:eastAsia="仿宋" w:hAnsi="仿宋"/>
              </w:rPr>
            </w:pPr>
            <w:r w:rsidRPr="00FB53C9">
              <w:rPr>
                <w:rFonts w:ascii="仿宋" w:eastAsia="仿宋" w:hAnsi="仿宋" w:hint="eastAsia"/>
                <w:sz w:val="24"/>
              </w:rPr>
              <w:t>通过CMS系统和Open平台发布广告</w:t>
            </w:r>
            <w:proofErr w:type="gramStart"/>
            <w:r w:rsidRPr="00FB53C9">
              <w:rPr>
                <w:rFonts w:ascii="仿宋" w:eastAsia="仿宋" w:hAnsi="仿宋" w:hint="eastAsia"/>
                <w:sz w:val="24"/>
              </w:rPr>
              <w:t>彩铃媒体方</w:t>
            </w:r>
            <w:proofErr w:type="gramEnd"/>
            <w:r w:rsidRPr="00FB53C9">
              <w:rPr>
                <w:rFonts w:ascii="仿宋" w:eastAsia="仿宋" w:hAnsi="仿宋" w:hint="eastAsia"/>
                <w:sz w:val="24"/>
              </w:rPr>
              <w:t>引入公告</w:t>
            </w:r>
          </w:p>
        </w:tc>
      </w:tr>
      <w:tr w:rsidR="00FB53C9" w:rsidRPr="006F0365" w:rsidTr="00ED616D">
        <w:tc>
          <w:tcPr>
            <w:tcW w:w="82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rsidR="00FB53C9" w:rsidRPr="006F0365" w:rsidRDefault="00FB53C9"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公示期：引入公告公示之日起，</w:t>
            </w:r>
            <w:r w:rsidRPr="006F0365">
              <w:rPr>
                <w:rFonts w:ascii="仿宋" w:eastAsia="仿宋" w:hAnsi="仿宋" w:cs="Arial"/>
                <w:sz w:val="24"/>
                <w:szCs w:val="24"/>
              </w:rPr>
              <w:t>5</w:t>
            </w:r>
            <w:r w:rsidRPr="006F0365">
              <w:rPr>
                <w:rFonts w:ascii="仿宋" w:eastAsia="仿宋" w:hAnsi="仿宋" w:cs="Arial" w:hint="eastAsia"/>
                <w:sz w:val="24"/>
                <w:szCs w:val="24"/>
              </w:rPr>
              <w:t>个工作日</w:t>
            </w:r>
          </w:p>
        </w:tc>
        <w:tc>
          <w:tcPr>
            <w:tcW w:w="167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递交报名资料</w:t>
            </w:r>
            <w:r>
              <w:rPr>
                <w:rFonts w:ascii="仿宋" w:eastAsia="仿宋" w:hAnsi="仿宋" w:cs="Arial"/>
                <w:sz w:val="24"/>
                <w:szCs w:val="24"/>
              </w:rPr>
              <w:br/>
              <w:t>（联系地址和邮箱请见</w:t>
            </w:r>
            <w:r w:rsidRPr="007A4C75">
              <w:rPr>
                <w:rFonts w:ascii="仿宋" w:eastAsia="仿宋" w:hAnsi="仿宋" w:cs="Arial"/>
                <w:b/>
                <w:sz w:val="24"/>
                <w:szCs w:val="24"/>
              </w:rPr>
              <w:t>本文附件四</w:t>
            </w:r>
            <w:r>
              <w:rPr>
                <w:rFonts w:ascii="仿宋" w:eastAsia="仿宋" w:hAnsi="仿宋" w:cs="Arial"/>
                <w:sz w:val="24"/>
                <w:szCs w:val="24"/>
              </w:rPr>
              <w:t>）</w:t>
            </w:r>
          </w:p>
        </w:tc>
        <w:tc>
          <w:tcPr>
            <w:tcW w:w="3827" w:type="dxa"/>
          </w:tcPr>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传统媒体方和行业媒体方：</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意向申报的省份信息表电子版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（该项仅</w:t>
            </w:r>
            <w:r w:rsidRPr="00224057">
              <w:rPr>
                <w:rFonts w:ascii="仿宋" w:eastAsia="仿宋" w:hAnsi="仿宋" w:cs="Arial" w:hint="eastAsia"/>
                <w:b/>
                <w:sz w:val="24"/>
                <w:szCs w:val="24"/>
              </w:rPr>
              <w:t>传统媒体方</w:t>
            </w:r>
            <w:r>
              <w:rPr>
                <w:rFonts w:ascii="仿宋" w:eastAsia="仿宋" w:hAnsi="仿宋" w:cs="Arial" w:hint="eastAsia"/>
                <w:sz w:val="24"/>
                <w:szCs w:val="24"/>
              </w:rPr>
              <w:t>需要提供）</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4) 其他证明材料</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专</w:t>
            </w:r>
            <w:proofErr w:type="gramStart"/>
            <w:r>
              <w:rPr>
                <w:rFonts w:ascii="仿宋" w:eastAsia="仿宋" w:hAnsi="仿宋" w:cs="Arial" w:hint="eastAsia"/>
                <w:sz w:val="24"/>
                <w:szCs w:val="24"/>
              </w:rPr>
              <w:t>属媒体方</w:t>
            </w:r>
            <w:proofErr w:type="gramEnd"/>
            <w:r>
              <w:rPr>
                <w:rFonts w:ascii="仿宋" w:eastAsia="仿宋" w:hAnsi="仿宋" w:cs="Arial" w:hint="eastAsia"/>
                <w:sz w:val="24"/>
                <w:szCs w:val="24"/>
              </w:rPr>
              <w:t>：</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媒体方接入申请盖章扫描件</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rsidR="00FB53C9" w:rsidRPr="00190A72" w:rsidRDefault="002B7AE4" w:rsidP="002B7AE4">
            <w:r>
              <w:rPr>
                <w:rFonts w:ascii="仿宋" w:eastAsia="仿宋" w:hAnsi="仿宋" w:cs="Arial" w:hint="eastAsia"/>
                <w:kern w:val="0"/>
                <w:sz w:val="24"/>
                <w:szCs w:val="24"/>
              </w:rPr>
              <w:t>4) 其他证明材料（预缴广告费承诺等）</w:t>
            </w:r>
          </w:p>
        </w:tc>
      </w:tr>
      <w:tr w:rsidR="003E7AAA" w:rsidRPr="006F0365" w:rsidTr="00112483">
        <w:tc>
          <w:tcPr>
            <w:tcW w:w="822" w:type="dxa"/>
            <w:vAlign w:val="center"/>
          </w:tcPr>
          <w:p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rsidR="00F16707" w:rsidRPr="006F0365" w:rsidRDefault="0009456E"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FB53C9">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rsidTr="00112483">
        <w:tc>
          <w:tcPr>
            <w:tcW w:w="822" w:type="dxa"/>
            <w:vAlign w:val="center"/>
          </w:tcPr>
          <w:p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rsidTr="00112483">
        <w:tc>
          <w:tcPr>
            <w:tcW w:w="822" w:type="dxa"/>
            <w:vAlign w:val="center"/>
          </w:tcPr>
          <w:p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lastRenderedPageBreak/>
              <w:t>5</w:t>
            </w:r>
          </w:p>
        </w:tc>
        <w:tc>
          <w:tcPr>
            <w:tcW w:w="2581"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rsidR="00B0440A" w:rsidRPr="006F0365" w:rsidRDefault="00B0440A" w:rsidP="00764D0C">
            <w:pPr>
              <w:widowControl/>
              <w:spacing w:after="150" w:line="384" w:lineRule="atLeast"/>
              <w:ind w:firstLineChars="50" w:firstLine="120"/>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合作方</w:t>
            </w:r>
          </w:p>
        </w:tc>
        <w:tc>
          <w:tcPr>
            <w:tcW w:w="2155"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请备注保证金或广告费）</w:t>
            </w:r>
          </w:p>
        </w:tc>
        <w:tc>
          <w:tcPr>
            <w:tcW w:w="3827"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决策同意引入为媒体方的合作伙伴按时、按量缴纳保证金或广告费；</w:t>
            </w:r>
          </w:p>
        </w:tc>
      </w:tr>
      <w:tr w:rsidR="003E7AAA" w:rsidRPr="006F0365" w:rsidTr="00112483">
        <w:tc>
          <w:tcPr>
            <w:tcW w:w="822" w:type="dxa"/>
            <w:vAlign w:val="center"/>
          </w:tcPr>
          <w:p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正式签约</w:t>
            </w:r>
          </w:p>
        </w:tc>
        <w:tc>
          <w:tcPr>
            <w:tcW w:w="3827" w:type="dxa"/>
            <w:vAlign w:val="center"/>
          </w:tcPr>
          <w:p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rsidR="00815F7F" w:rsidRDefault="00815F7F" w:rsidP="004B1381">
      <w:pPr>
        <w:rPr>
          <w:rFonts w:ascii="仿宋" w:eastAsia="仿宋" w:hAnsi="仿宋" w:cs="Arial"/>
          <w:sz w:val="28"/>
        </w:rPr>
      </w:pPr>
    </w:p>
    <w:p w:rsidR="009130BA" w:rsidRDefault="009130BA" w:rsidP="004B1381">
      <w:pPr>
        <w:rPr>
          <w:rFonts w:ascii="仿宋" w:eastAsia="仿宋" w:hAnsi="仿宋" w:cs="Arial"/>
          <w:sz w:val="28"/>
        </w:rPr>
      </w:pPr>
    </w:p>
    <w:p w:rsidR="009130BA" w:rsidRDefault="009130BA" w:rsidP="004B1381">
      <w:pPr>
        <w:rPr>
          <w:rFonts w:ascii="仿宋" w:eastAsia="仿宋" w:hAnsi="仿宋" w:cs="Arial"/>
          <w:sz w:val="28"/>
        </w:rPr>
      </w:pPr>
    </w:p>
    <w:p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1" w:name="_MON_1608020227"/>
    <w:bookmarkEnd w:id="1"/>
    <w:p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6.25pt" o:ole="">
            <v:imagedata r:id="rId8" o:title=""/>
          </v:shape>
          <o:OLEObject Type="Embed" ProgID="Excel.Sheet.12" ShapeID="_x0000_i1025" DrawAspect="Icon" ObjectID="_1620108323" r:id="rId9"/>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2" w:name="_MON_1608020294"/>
    <w:bookmarkEnd w:id="2"/>
    <w:p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v:shape id="_x0000_i1026" type="#_x0000_t75" style="width:75.75pt;height:56.25pt" o:ole="">
            <v:imagedata r:id="rId10" o:title=""/>
          </v:shape>
          <o:OLEObject Type="Embed" ProgID="Excel.Sheet.12" ShapeID="_x0000_i1026" DrawAspect="Icon" ObjectID="_1620108324" r:id="rId11"/>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3" w:name="_MON_1605093556"/>
    <w:bookmarkEnd w:id="3"/>
    <w:p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v:shape id="_x0000_i1027" type="#_x0000_t75" style="width:75.75pt;height:56.25pt" o:ole="">
            <v:imagedata r:id="rId12" o:title=""/>
          </v:shape>
          <o:OLEObject Type="Embed" ProgID="Word.Document.12" ShapeID="_x0000_i1027" DrawAspect="Icon" ObjectID="_1620108325" r:id="rId13">
            <o:FieldCodes>\s</o:FieldCodes>
          </o:OLEObject>
        </w:object>
      </w: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6F0365" w:rsidRPr="00BF394A" w:rsidRDefault="006F0365" w:rsidP="00BF394A">
      <w:pPr>
        <w:rPr>
          <w:rFonts w:ascii="仿宋" w:eastAsia="仿宋" w:hAnsi="仿宋"/>
          <w:bCs/>
          <w:sz w:val="28"/>
          <w:szCs w:val="28"/>
        </w:rPr>
      </w:pPr>
      <w:r>
        <w:rPr>
          <w:rFonts w:ascii="仿宋" w:eastAsia="仿宋" w:hAnsi="仿宋" w:cs="Arial" w:hint="eastAsia"/>
          <w:b/>
          <w:sz w:val="28"/>
        </w:rPr>
        <w:lastRenderedPageBreak/>
        <w:t>附件二：推荐函</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t>招财铃媒体方的函</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p>
          <w:p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r>
    </w:tbl>
    <w:p w:rsidR="00F569D0" w:rsidRPr="006F0365" w:rsidRDefault="0089040C">
      <w:pPr>
        <w:rPr>
          <w:rFonts w:ascii="仿宋" w:eastAsia="仿宋" w:hAnsi="仿宋"/>
          <w:b/>
          <w:sz w:val="28"/>
          <w:szCs w:val="28"/>
        </w:rPr>
      </w:pPr>
      <w:r w:rsidRPr="006F0365">
        <w:rPr>
          <w:rFonts w:ascii="仿宋" w:eastAsia="仿宋" w:hAnsi="仿宋" w:cs="Arial" w:hint="eastAsia"/>
          <w:b/>
          <w:sz w:val="28"/>
        </w:rPr>
        <w:lastRenderedPageBreak/>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7"/>
        <w:tblW w:w="10207" w:type="dxa"/>
        <w:tblInd w:w="-856" w:type="dxa"/>
        <w:tblLook w:val="04A0" w:firstRow="1" w:lastRow="0" w:firstColumn="1" w:lastColumn="0" w:noHBand="0" w:noVBand="1"/>
      </w:tblPr>
      <w:tblGrid>
        <w:gridCol w:w="2411"/>
        <w:gridCol w:w="7796"/>
      </w:tblGrid>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t>电子版材料收集</w:t>
            </w:r>
            <w:r w:rsidRPr="006F0365">
              <w:rPr>
                <w:rFonts w:ascii="仿宋" w:eastAsia="仿宋" w:hAnsi="仿宋" w:cs="Arial" w:hint="eastAsia"/>
                <w:sz w:val="24"/>
                <w:szCs w:val="24"/>
              </w:rPr>
              <w:t>邮箱</w:t>
            </w:r>
          </w:p>
        </w:tc>
        <w:tc>
          <w:tcPr>
            <w:tcW w:w="7796" w:type="dxa"/>
          </w:tcPr>
          <w:p w:rsidR="006C4A46" w:rsidRPr="006F0365" w:rsidRDefault="00FF6CC4" w:rsidP="00FF6CC4">
            <w:pPr>
              <w:spacing w:line="360" w:lineRule="auto"/>
              <w:rPr>
                <w:rFonts w:ascii="仿宋" w:eastAsia="仿宋" w:hAnsi="仿宋"/>
                <w:sz w:val="24"/>
                <w:szCs w:val="24"/>
              </w:rPr>
            </w:pPr>
            <w:r>
              <w:rPr>
                <w:rFonts w:ascii="仿宋" w:eastAsia="仿宋" w:hAnsi="仿宋" w:cs="Arial"/>
                <w:sz w:val="24"/>
                <w:szCs w:val="24"/>
              </w:rPr>
              <w:t>h</w:t>
            </w:r>
            <w:r w:rsidR="001F3A83">
              <w:rPr>
                <w:rFonts w:ascii="仿宋" w:eastAsia="仿宋" w:hAnsi="仿宋" w:cs="Arial"/>
                <w:sz w:val="24"/>
                <w:szCs w:val="24"/>
              </w:rPr>
              <w:t>uangmeng</w:t>
            </w:r>
            <w:r>
              <w:rPr>
                <w:rFonts w:ascii="仿宋" w:eastAsia="仿宋" w:hAnsi="仿宋" w:cs="Arial"/>
                <w:sz w:val="24"/>
                <w:szCs w:val="24"/>
              </w:rPr>
              <w:t>_yy</w:t>
            </w:r>
            <w:r w:rsidR="00C563B4" w:rsidRPr="006F0365">
              <w:rPr>
                <w:rFonts w:ascii="仿宋" w:eastAsia="仿宋" w:hAnsi="仿宋" w:cs="Arial"/>
                <w:sz w:val="24"/>
                <w:szCs w:val="24"/>
              </w:rPr>
              <w:t>@139.com</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t>纸质版</w:t>
            </w:r>
            <w:r w:rsidRPr="006F0365">
              <w:rPr>
                <w:rFonts w:ascii="仿宋" w:eastAsia="仿宋" w:hAnsi="仿宋" w:cs="Arial"/>
                <w:sz w:val="24"/>
                <w:szCs w:val="24"/>
              </w:rPr>
              <w:t>材料收集地址</w:t>
            </w:r>
          </w:p>
        </w:tc>
        <w:tc>
          <w:tcPr>
            <w:tcW w:w="7796" w:type="dxa"/>
          </w:tcPr>
          <w:p w:rsidR="006C4A46" w:rsidRPr="006F0365" w:rsidRDefault="006C4A46" w:rsidP="009E0649">
            <w:pPr>
              <w:spacing w:line="360" w:lineRule="auto"/>
              <w:rPr>
                <w:rFonts w:ascii="仿宋" w:eastAsia="仿宋" w:hAnsi="仿宋" w:cs="Arial"/>
                <w:sz w:val="24"/>
                <w:szCs w:val="24"/>
              </w:rPr>
            </w:pPr>
            <w:r w:rsidRPr="006F0365">
              <w:rPr>
                <w:rFonts w:ascii="仿宋" w:eastAsia="仿宋" w:hAnsi="仿宋" w:cs="Arial"/>
                <w:sz w:val="24"/>
                <w:szCs w:val="24"/>
              </w:rPr>
              <w:t>四川省成都市高</w:t>
            </w:r>
            <w:proofErr w:type="gramStart"/>
            <w:r w:rsidRPr="006F0365">
              <w:rPr>
                <w:rFonts w:ascii="仿宋" w:eastAsia="仿宋" w:hAnsi="仿宋" w:cs="Arial"/>
                <w:sz w:val="24"/>
                <w:szCs w:val="24"/>
              </w:rPr>
              <w:t>新区交</w:t>
            </w:r>
            <w:proofErr w:type="gramEnd"/>
            <w:r w:rsidRPr="006F0365">
              <w:rPr>
                <w:rFonts w:ascii="仿宋" w:eastAsia="仿宋" w:hAnsi="仿宋" w:cs="Arial"/>
                <w:sz w:val="24"/>
                <w:szCs w:val="24"/>
              </w:rPr>
              <w:t>子大道</w:t>
            </w:r>
            <w:r w:rsidRPr="006F0365">
              <w:rPr>
                <w:rFonts w:ascii="仿宋" w:eastAsia="仿宋" w:hAnsi="仿宋" w:cs="Arial" w:hint="eastAsia"/>
                <w:sz w:val="24"/>
                <w:szCs w:val="24"/>
              </w:rPr>
              <w:t>575号中海国际J座</w:t>
            </w:r>
            <w:proofErr w:type="gramStart"/>
            <w:r w:rsidRPr="006F0365">
              <w:rPr>
                <w:rFonts w:ascii="仿宋" w:eastAsia="仿宋" w:hAnsi="仿宋" w:cs="Arial" w:hint="eastAsia"/>
                <w:sz w:val="24"/>
                <w:szCs w:val="24"/>
              </w:rPr>
              <w:t>咪咕音乐8楼</w:t>
            </w:r>
            <w:r w:rsidR="00D320D4" w:rsidRPr="006F0365">
              <w:rPr>
                <w:rFonts w:ascii="仿宋" w:eastAsia="仿宋" w:hAnsi="仿宋" w:cs="Arial" w:hint="eastAsia"/>
                <w:sz w:val="24"/>
                <w:szCs w:val="24"/>
              </w:rPr>
              <w:t>彩铃事业</w:t>
            </w:r>
            <w:proofErr w:type="gramEnd"/>
            <w:r w:rsidR="00D320D4" w:rsidRPr="006F0365">
              <w:rPr>
                <w:rFonts w:ascii="仿宋" w:eastAsia="仿宋" w:hAnsi="仿宋" w:cs="Arial" w:hint="eastAsia"/>
                <w:sz w:val="24"/>
                <w:szCs w:val="24"/>
              </w:rPr>
              <w:t>部</w:t>
            </w:r>
            <w:r w:rsidR="009E0649">
              <w:rPr>
                <w:rFonts w:ascii="仿宋" w:eastAsia="仿宋" w:hAnsi="仿宋" w:cs="Arial"/>
                <w:sz w:val="24"/>
                <w:szCs w:val="24"/>
              </w:rPr>
              <w:t xml:space="preserve">  </w:t>
            </w:r>
            <w:r w:rsidR="00FF1828" w:rsidRPr="006F0365">
              <w:rPr>
                <w:rFonts w:ascii="仿宋" w:eastAsia="仿宋" w:hAnsi="仿宋" w:cs="Arial" w:hint="eastAsia"/>
                <w:sz w:val="24"/>
                <w:szCs w:val="24"/>
              </w:rPr>
              <w:t>黄蒙</w:t>
            </w:r>
            <w:r w:rsidR="00D61E16">
              <w:rPr>
                <w:rFonts w:ascii="仿宋" w:eastAsia="仿宋" w:hAnsi="仿宋" w:cs="Arial" w:hint="eastAsia"/>
                <w:sz w:val="24"/>
                <w:szCs w:val="24"/>
              </w:rPr>
              <w:t>（</w:t>
            </w:r>
            <w:r w:rsidR="001F3A83">
              <w:rPr>
                <w:rFonts w:ascii="仿宋" w:eastAsia="仿宋" w:hAnsi="仿宋" w:cs="Arial"/>
                <w:sz w:val="24"/>
                <w:szCs w:val="24"/>
              </w:rPr>
              <w:t>收</w:t>
            </w:r>
            <w:r w:rsidR="00D61E16">
              <w:rPr>
                <w:rFonts w:ascii="仿宋" w:eastAsia="仿宋" w:hAnsi="仿宋" w:cs="Arial"/>
                <w:sz w:val="24"/>
                <w:szCs w:val="24"/>
              </w:rPr>
              <w:t>）</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rsidR="006C4A46" w:rsidRPr="006F0365" w:rsidRDefault="006C4A46">
      <w:pPr>
        <w:rPr>
          <w:rFonts w:asciiTheme="minorEastAsia" w:hAnsiTheme="minorEastAsia"/>
          <w:sz w:val="24"/>
          <w:szCs w:val="24"/>
        </w:rPr>
      </w:pPr>
    </w:p>
    <w:sectPr w:rsidR="006C4A46" w:rsidRPr="006F0365" w:rsidSect="00680E6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B5" w:rsidRDefault="006639B5" w:rsidP="00F857F2">
      <w:r>
        <w:separator/>
      </w:r>
    </w:p>
  </w:endnote>
  <w:endnote w:type="continuationSeparator" w:id="0">
    <w:p w:rsidR="006639B5" w:rsidRDefault="006639B5"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rsidR="009E6C84" w:rsidRDefault="009E6C84">
            <w:pPr>
              <w:pStyle w:val="a4"/>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3F332E">
              <w:rPr>
                <w:b/>
                <w:bCs/>
                <w:noProof/>
              </w:rPr>
              <w:t>9</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3F332E">
              <w:rPr>
                <w:b/>
                <w:bCs/>
                <w:noProof/>
              </w:rPr>
              <w:t>9</w:t>
            </w:r>
            <w:r w:rsidR="00A17CA7">
              <w:rPr>
                <w:b/>
                <w:bCs/>
                <w:sz w:val="24"/>
                <w:szCs w:val="24"/>
              </w:rPr>
              <w:fldChar w:fldCharType="end"/>
            </w:r>
          </w:p>
        </w:sdtContent>
      </w:sdt>
    </w:sdtContent>
  </w:sdt>
  <w:p w:rsidR="009E6C84" w:rsidRDefault="009E6C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B5" w:rsidRDefault="006639B5" w:rsidP="00F857F2">
      <w:r>
        <w:separator/>
      </w:r>
    </w:p>
  </w:footnote>
  <w:footnote w:type="continuationSeparator" w:id="0">
    <w:p w:rsidR="006639B5" w:rsidRDefault="006639B5" w:rsidP="00F8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057"/>
    <w:rsid w:val="002248A4"/>
    <w:rsid w:val="00232110"/>
    <w:rsid w:val="00232F9D"/>
    <w:rsid w:val="0023595B"/>
    <w:rsid w:val="002371A0"/>
    <w:rsid w:val="002378D5"/>
    <w:rsid w:val="00241D56"/>
    <w:rsid w:val="00250EBD"/>
    <w:rsid w:val="002514A3"/>
    <w:rsid w:val="00252597"/>
    <w:rsid w:val="0026143A"/>
    <w:rsid w:val="00263237"/>
    <w:rsid w:val="00270EB3"/>
    <w:rsid w:val="002712BC"/>
    <w:rsid w:val="00273D88"/>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3F332E"/>
    <w:rsid w:val="00401F1C"/>
    <w:rsid w:val="004030FC"/>
    <w:rsid w:val="004058E1"/>
    <w:rsid w:val="0041071C"/>
    <w:rsid w:val="00411940"/>
    <w:rsid w:val="00411AB3"/>
    <w:rsid w:val="00430FD2"/>
    <w:rsid w:val="00435E9B"/>
    <w:rsid w:val="00436C90"/>
    <w:rsid w:val="00437842"/>
    <w:rsid w:val="00440504"/>
    <w:rsid w:val="00444399"/>
    <w:rsid w:val="0044730E"/>
    <w:rsid w:val="00451B50"/>
    <w:rsid w:val="004630FA"/>
    <w:rsid w:val="0046777F"/>
    <w:rsid w:val="0047406B"/>
    <w:rsid w:val="004765A0"/>
    <w:rsid w:val="00483E12"/>
    <w:rsid w:val="00485108"/>
    <w:rsid w:val="00494195"/>
    <w:rsid w:val="00495928"/>
    <w:rsid w:val="004A19BF"/>
    <w:rsid w:val="004A4989"/>
    <w:rsid w:val="004B1381"/>
    <w:rsid w:val="004B1A2F"/>
    <w:rsid w:val="004B4F3E"/>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70EF1"/>
    <w:rsid w:val="00572CF7"/>
    <w:rsid w:val="00573E75"/>
    <w:rsid w:val="00574788"/>
    <w:rsid w:val="005777F7"/>
    <w:rsid w:val="00580DB8"/>
    <w:rsid w:val="00581C5E"/>
    <w:rsid w:val="00582C90"/>
    <w:rsid w:val="00592647"/>
    <w:rsid w:val="00593FE3"/>
    <w:rsid w:val="005A0B2A"/>
    <w:rsid w:val="005B1948"/>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39B5"/>
    <w:rsid w:val="0066708F"/>
    <w:rsid w:val="006718B6"/>
    <w:rsid w:val="00672A30"/>
    <w:rsid w:val="00680E60"/>
    <w:rsid w:val="006953B2"/>
    <w:rsid w:val="006954E2"/>
    <w:rsid w:val="006A722B"/>
    <w:rsid w:val="006B2D9A"/>
    <w:rsid w:val="006B7E01"/>
    <w:rsid w:val="006C4A46"/>
    <w:rsid w:val="006D165B"/>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44BA"/>
    <w:rsid w:val="00A66B2D"/>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43C1"/>
    <w:rsid w:val="00F55789"/>
    <w:rsid w:val="00F569D0"/>
    <w:rsid w:val="00F60E92"/>
    <w:rsid w:val="00F619EB"/>
    <w:rsid w:val="00F632ED"/>
    <w:rsid w:val="00F70288"/>
    <w:rsid w:val="00F72543"/>
    <w:rsid w:val="00F7718F"/>
    <w:rsid w:val="00F857F2"/>
    <w:rsid w:val="00F94E2F"/>
    <w:rsid w:val="00F96547"/>
    <w:rsid w:val="00FA1BDE"/>
    <w:rsid w:val="00FB53C9"/>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3C2"/>
    <w:pPr>
      <w:widowControl w:val="0"/>
      <w:jc w:val="both"/>
    </w:pPr>
  </w:style>
  <w:style w:type="paragraph" w:styleId="2">
    <w:name w:val="heading 2"/>
    <w:basedOn w:val="a"/>
    <w:next w:val="a"/>
    <w:link w:val="2Char"/>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7F2"/>
    <w:rPr>
      <w:sz w:val="18"/>
      <w:szCs w:val="18"/>
    </w:rPr>
  </w:style>
  <w:style w:type="paragraph" w:styleId="a4">
    <w:name w:val="footer"/>
    <w:basedOn w:val="a"/>
    <w:link w:val="Char0"/>
    <w:uiPriority w:val="99"/>
    <w:unhideWhenUsed/>
    <w:rsid w:val="00F857F2"/>
    <w:pPr>
      <w:tabs>
        <w:tab w:val="center" w:pos="4153"/>
        <w:tab w:val="right" w:pos="8306"/>
      </w:tabs>
      <w:snapToGrid w:val="0"/>
      <w:jc w:val="left"/>
    </w:pPr>
    <w:rPr>
      <w:sz w:val="18"/>
      <w:szCs w:val="18"/>
    </w:rPr>
  </w:style>
  <w:style w:type="character" w:customStyle="1" w:styleId="Char0">
    <w:name w:val="页脚 Char"/>
    <w:basedOn w:val="a0"/>
    <w:link w:val="a4"/>
    <w:uiPriority w:val="99"/>
    <w:rsid w:val="00F857F2"/>
    <w:rPr>
      <w:sz w:val="18"/>
      <w:szCs w:val="18"/>
    </w:rPr>
  </w:style>
  <w:style w:type="character" w:customStyle="1" w:styleId="2Char">
    <w:name w:val="标题 2 Char"/>
    <w:basedOn w:val="a0"/>
    <w:link w:val="2"/>
    <w:rsid w:val="00F857F2"/>
    <w:rPr>
      <w:rFonts w:ascii="Arial" w:eastAsia="黑体" w:hAnsi="Arial" w:cs="Times New Roman"/>
      <w:b/>
      <w:bCs/>
      <w:sz w:val="32"/>
      <w:szCs w:val="32"/>
    </w:rPr>
  </w:style>
  <w:style w:type="paragraph" w:styleId="a5">
    <w:name w:val="Body Text Indent"/>
    <w:basedOn w:val="a"/>
    <w:link w:val="Char1"/>
    <w:rsid w:val="004941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494195"/>
    <w:rPr>
      <w:rFonts w:ascii="Times New Roman" w:eastAsia="宋体" w:hAnsi="Times New Roman" w:cs="Times New Roman"/>
      <w:szCs w:val="24"/>
    </w:rPr>
  </w:style>
  <w:style w:type="paragraph" w:styleId="a6">
    <w:name w:val="List Paragraph"/>
    <w:basedOn w:val="a"/>
    <w:uiPriority w:val="34"/>
    <w:qFormat/>
    <w:rsid w:val="002371A0"/>
    <w:pPr>
      <w:ind w:firstLineChars="200" w:firstLine="420"/>
    </w:pPr>
  </w:style>
  <w:style w:type="table" w:styleId="a7">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77CB"/>
    <w:rPr>
      <w:color w:val="0563C1" w:themeColor="hyperlink"/>
      <w:u w:val="single"/>
    </w:rPr>
  </w:style>
  <w:style w:type="paragraph" w:styleId="a9">
    <w:name w:val="Balloon Text"/>
    <w:basedOn w:val="a"/>
    <w:link w:val="Char2"/>
    <w:uiPriority w:val="99"/>
    <w:semiHidden/>
    <w:unhideWhenUsed/>
    <w:rsid w:val="0096740E"/>
    <w:rPr>
      <w:sz w:val="18"/>
      <w:szCs w:val="18"/>
    </w:rPr>
  </w:style>
  <w:style w:type="character" w:customStyle="1" w:styleId="Char2">
    <w:name w:val="批注框文本 Char"/>
    <w:basedOn w:val="a0"/>
    <w:link w:val="a9"/>
    <w:uiPriority w:val="99"/>
    <w:semiHidden/>
    <w:rsid w:val="0096740E"/>
    <w:rPr>
      <w:sz w:val="18"/>
      <w:szCs w:val="18"/>
    </w:rPr>
  </w:style>
  <w:style w:type="paragraph" w:styleId="aa">
    <w:name w:val="Document Map"/>
    <w:basedOn w:val="a"/>
    <w:link w:val="Char3"/>
    <w:uiPriority w:val="99"/>
    <w:semiHidden/>
    <w:unhideWhenUsed/>
    <w:rsid w:val="000808AE"/>
    <w:rPr>
      <w:rFonts w:ascii="宋体" w:eastAsia="宋体"/>
      <w:sz w:val="16"/>
      <w:szCs w:val="16"/>
    </w:rPr>
  </w:style>
  <w:style w:type="character" w:customStyle="1" w:styleId="Char3">
    <w:name w:val="文档结构图 Char"/>
    <w:basedOn w:val="a0"/>
    <w:link w:val="aa"/>
    <w:uiPriority w:val="99"/>
    <w:semiHidden/>
    <w:rsid w:val="000808AE"/>
    <w:rPr>
      <w:rFonts w:ascii="宋体" w:eastAsia="宋体"/>
      <w:sz w:val="16"/>
      <w:szCs w:val="16"/>
    </w:rPr>
  </w:style>
  <w:style w:type="paragraph" w:styleId="ab">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134223869">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163128120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__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C038-AA0D-4B7E-BD7F-531B9CFD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黄蒙|huangmeng_yy</cp:lastModifiedBy>
  <cp:revision>22</cp:revision>
  <dcterms:created xsi:type="dcterms:W3CDTF">2019-01-03T01:53:00Z</dcterms:created>
  <dcterms:modified xsi:type="dcterms:W3CDTF">2019-05-23T01:19:00Z</dcterms:modified>
</cp:coreProperties>
</file>